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B681C" w14:textId="77777777" w:rsidR="000C3778" w:rsidRDefault="000C3778" w:rsidP="000C3778">
      <w:pPr>
        <w:pStyle w:val="Puesto"/>
        <w:jc w:val="left"/>
      </w:pPr>
    </w:p>
    <w:p w14:paraId="0FE5D177" w14:textId="77777777" w:rsidR="000C3778" w:rsidRDefault="000C3778" w:rsidP="000C3778">
      <w:pPr>
        <w:pStyle w:val="Puesto"/>
      </w:pPr>
    </w:p>
    <w:p w14:paraId="7EA18D28" w14:textId="77777777" w:rsidR="000C3778" w:rsidRDefault="000C3778" w:rsidP="000C3778">
      <w:pPr>
        <w:pStyle w:val="Puesto"/>
      </w:pPr>
    </w:p>
    <w:p w14:paraId="16B129F3" w14:textId="77777777" w:rsidR="000C3778" w:rsidRDefault="000C3778" w:rsidP="000C3778">
      <w:pPr>
        <w:pStyle w:val="Puesto"/>
      </w:pPr>
    </w:p>
    <w:p w14:paraId="25A310D7" w14:textId="77777777" w:rsidR="000C3778" w:rsidRDefault="007B7BF6" w:rsidP="000C3778">
      <w:pPr>
        <w:pStyle w:val="Puesto"/>
      </w:pPr>
      <w:r>
        <w:rPr>
          <w:noProof/>
          <w:lang w:val="es-ES_tradnl"/>
        </w:rPr>
        <w:drawing>
          <wp:inline distT="0" distB="0" distL="0" distR="0" wp14:anchorId="13AA6BAB" wp14:editId="0BF1355F">
            <wp:extent cx="3556000" cy="5080000"/>
            <wp:effectExtent l="0" t="0" r="0" b="0"/>
            <wp:docPr id="2" name="Imagen 2" descr="../../../Downloads/280x400_poster_uddlh_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280x400_poster_uddlh_89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00" cy="5080000"/>
                    </a:xfrm>
                    <a:prstGeom prst="rect">
                      <a:avLst/>
                    </a:prstGeom>
                    <a:noFill/>
                    <a:ln>
                      <a:noFill/>
                    </a:ln>
                  </pic:spPr>
                </pic:pic>
              </a:graphicData>
            </a:graphic>
          </wp:inline>
        </w:drawing>
      </w:r>
    </w:p>
    <w:p w14:paraId="7BC9DF78" w14:textId="77777777" w:rsidR="000C3778" w:rsidRDefault="000C3778" w:rsidP="000C3778">
      <w:pPr>
        <w:pStyle w:val="Puesto"/>
        <w:jc w:val="left"/>
      </w:pPr>
    </w:p>
    <w:p w14:paraId="0A8EF6DB" w14:textId="77777777" w:rsidR="000C3778" w:rsidRDefault="000C3778" w:rsidP="000C3778">
      <w:pPr>
        <w:pStyle w:val="Puesto"/>
        <w:jc w:val="left"/>
      </w:pPr>
    </w:p>
    <w:p w14:paraId="29A0F791" w14:textId="77777777" w:rsidR="007B7BF6" w:rsidRDefault="007B7BF6" w:rsidP="000C3778">
      <w:pPr>
        <w:pStyle w:val="Puesto"/>
      </w:pPr>
    </w:p>
    <w:p w14:paraId="1F463E82" w14:textId="77777777" w:rsidR="007B7BF6" w:rsidRDefault="006E049E" w:rsidP="000C3778">
      <w:pPr>
        <w:pStyle w:val="Puesto"/>
      </w:pPr>
      <w:r>
        <w:t>ESTRENO EN CINES EL 7 DE ABRIL</w:t>
      </w:r>
      <w:bookmarkStart w:id="0" w:name="_GoBack"/>
      <w:bookmarkEnd w:id="0"/>
    </w:p>
    <w:p w14:paraId="64D8C9FB" w14:textId="77777777" w:rsidR="007B7BF6" w:rsidRDefault="007B7BF6" w:rsidP="000C3778">
      <w:pPr>
        <w:pStyle w:val="Puesto"/>
      </w:pPr>
    </w:p>
    <w:p w14:paraId="6BC98A55" w14:textId="77777777" w:rsidR="007B7BF6" w:rsidRDefault="007B7BF6" w:rsidP="000C3778">
      <w:pPr>
        <w:pStyle w:val="Puesto"/>
      </w:pPr>
    </w:p>
    <w:p w14:paraId="2DCCCB27" w14:textId="77777777" w:rsidR="007B7BF6" w:rsidRDefault="007B7BF6" w:rsidP="000C3778">
      <w:pPr>
        <w:pStyle w:val="Puesto"/>
      </w:pPr>
    </w:p>
    <w:p w14:paraId="249A5CC7" w14:textId="77777777" w:rsidR="007B7BF6" w:rsidRDefault="007B7BF6" w:rsidP="000C3778">
      <w:pPr>
        <w:pStyle w:val="Puesto"/>
      </w:pPr>
    </w:p>
    <w:p w14:paraId="50E60E51" w14:textId="77777777" w:rsidR="007B7BF6" w:rsidRDefault="007B7BF6" w:rsidP="000C3778">
      <w:pPr>
        <w:pStyle w:val="Puesto"/>
      </w:pPr>
    </w:p>
    <w:p w14:paraId="24C012F8" w14:textId="77777777" w:rsidR="007B7BF6" w:rsidRDefault="007B7BF6" w:rsidP="000C3778">
      <w:pPr>
        <w:pStyle w:val="Puesto"/>
      </w:pPr>
    </w:p>
    <w:p w14:paraId="77A469E4" w14:textId="77777777" w:rsidR="007B7BF6" w:rsidRDefault="007B7BF6" w:rsidP="000C3778">
      <w:pPr>
        <w:pStyle w:val="Puesto"/>
      </w:pPr>
    </w:p>
    <w:p w14:paraId="797F39B3" w14:textId="77777777" w:rsidR="000C3778" w:rsidRDefault="000C3778" w:rsidP="000C3778">
      <w:pPr>
        <w:pStyle w:val="Puesto"/>
      </w:pPr>
      <w:r>
        <w:lastRenderedPageBreak/>
        <w:t>ÚLTIMOS DÍAS EN LA HABANA</w:t>
      </w:r>
    </w:p>
    <w:p w14:paraId="20D57B32" w14:textId="77777777" w:rsidR="000C3778" w:rsidRDefault="000C3778" w:rsidP="000C3778">
      <w:pPr>
        <w:jc w:val="center"/>
        <w:rPr>
          <w:rFonts w:ascii="Calibri" w:hAnsi="Calibri" w:cs="Courier New"/>
          <w:b/>
          <w:sz w:val="32"/>
          <w:szCs w:val="32"/>
          <w:lang w:val="es-ES"/>
        </w:rPr>
      </w:pPr>
    </w:p>
    <w:p w14:paraId="38E3E7AF" w14:textId="77777777" w:rsidR="000C3778" w:rsidRDefault="000C3778" w:rsidP="000C3778">
      <w:pPr>
        <w:jc w:val="both"/>
        <w:rPr>
          <w:rFonts w:ascii="Calibri" w:hAnsi="Calibri" w:cs="Courier New"/>
          <w:b/>
          <w:sz w:val="32"/>
          <w:szCs w:val="32"/>
          <w:lang w:val="es-ES"/>
        </w:rPr>
      </w:pPr>
    </w:p>
    <w:p w14:paraId="1A3BF919" w14:textId="77777777" w:rsidR="000C3778" w:rsidRPr="005328A0" w:rsidRDefault="000C3778" w:rsidP="000C3778">
      <w:pPr>
        <w:jc w:val="both"/>
        <w:rPr>
          <w:rFonts w:ascii="Calibri" w:hAnsi="Calibri" w:cs="Courier New"/>
          <w:b/>
          <w:sz w:val="32"/>
          <w:szCs w:val="32"/>
          <w:lang w:val="es-ES"/>
        </w:rPr>
      </w:pPr>
    </w:p>
    <w:p w14:paraId="09CFE35E" w14:textId="77777777" w:rsidR="000C3778" w:rsidRDefault="000C3778" w:rsidP="000C3778">
      <w:pPr>
        <w:pBdr>
          <w:bottom w:val="single" w:sz="4" w:space="1" w:color="auto"/>
        </w:pBdr>
        <w:spacing w:after="120"/>
        <w:jc w:val="both"/>
        <w:rPr>
          <w:rFonts w:ascii="Calibri" w:hAnsi="Calibri" w:cs="Courier New"/>
          <w:b/>
          <w:lang w:val="es-ES"/>
        </w:rPr>
      </w:pPr>
      <w:r>
        <w:rPr>
          <w:rFonts w:ascii="Calibri" w:hAnsi="Calibri" w:cs="Courier New"/>
          <w:b/>
          <w:lang w:val="es-ES"/>
        </w:rPr>
        <w:t>SINOPSIS</w:t>
      </w:r>
    </w:p>
    <w:p w14:paraId="075231DE" w14:textId="77777777" w:rsidR="000C3778" w:rsidRDefault="000C3778" w:rsidP="000C3778">
      <w:pPr>
        <w:spacing w:after="120"/>
        <w:jc w:val="both"/>
        <w:rPr>
          <w:rFonts w:ascii="Calibri" w:hAnsi="Calibri" w:cs="Courier New"/>
          <w:b/>
          <w:lang w:val="es-ES"/>
        </w:rPr>
      </w:pPr>
    </w:p>
    <w:p w14:paraId="774FC545" w14:textId="77777777" w:rsidR="00600E0F" w:rsidRPr="00600E0F" w:rsidRDefault="00600E0F" w:rsidP="00600E0F">
      <w:pPr>
        <w:autoSpaceDE w:val="0"/>
        <w:autoSpaceDN w:val="0"/>
        <w:adjustRightInd w:val="0"/>
        <w:spacing w:line="276" w:lineRule="auto"/>
        <w:jc w:val="both"/>
        <w:rPr>
          <w:rFonts w:ascii="Calibri" w:hAnsi="Calibri" w:cs="Courier New"/>
          <w:lang w:val="es-ES"/>
        </w:rPr>
      </w:pPr>
      <w:r w:rsidRPr="00600E0F">
        <w:rPr>
          <w:rFonts w:ascii="Calibri" w:hAnsi="Calibri" w:cs="Courier New"/>
          <w:lang w:val="es-ES"/>
        </w:rPr>
        <w:t>Centro Habana, el corazón de la Habana de hoy. Miguel (45 años) sueña con huir a New York. Mientras espera un visado que nunca llega, trabaja como lavaplatos en un restaurante particular. Diego (45 años) sueña con vivir. Postrado e inmóvil por el SIDA, libera toda su energía desde el estrecho camastro del cuarto más pequeño del solar. Mientras Miguel le da la comida a Diego, vamos descubriendo que ambos viven juntos como si fueran la noche y el día. Diego es gay, positivo, luminoso, Miguel es asexual, negativo, oscuro. Diego es el héroe, Miguel el antihéroe. Pero entre ambos existe una amistad contradictoria e indestructible, sostenida por un pasado compartido del que sólo ellos conocen sus secretos.</w:t>
      </w:r>
    </w:p>
    <w:p w14:paraId="4A4FEE0A" w14:textId="77777777" w:rsidR="00600E0F" w:rsidRPr="00600E0F" w:rsidRDefault="00600E0F" w:rsidP="00600E0F">
      <w:pPr>
        <w:autoSpaceDE w:val="0"/>
        <w:autoSpaceDN w:val="0"/>
        <w:adjustRightInd w:val="0"/>
        <w:rPr>
          <w:rFonts w:ascii="Calibri" w:hAnsi="Calibri" w:cs="Courier New"/>
          <w:lang w:val="es-ES"/>
        </w:rPr>
      </w:pPr>
    </w:p>
    <w:p w14:paraId="776BC6C7" w14:textId="77777777" w:rsidR="000C3778" w:rsidRPr="00ED1D95" w:rsidRDefault="000C3778" w:rsidP="000C3778">
      <w:pPr>
        <w:autoSpaceDE w:val="0"/>
        <w:autoSpaceDN w:val="0"/>
        <w:adjustRightInd w:val="0"/>
        <w:rPr>
          <w:rFonts w:ascii="Calibri" w:hAnsi="Calibri" w:cs="Courier New"/>
        </w:rPr>
      </w:pPr>
    </w:p>
    <w:p w14:paraId="7CB5B5A1" w14:textId="77777777" w:rsidR="000C3778" w:rsidRDefault="000C3778" w:rsidP="000C3778">
      <w:pPr>
        <w:jc w:val="both"/>
        <w:rPr>
          <w:rFonts w:ascii="Calibri" w:hAnsi="Calibri" w:cs="Arial"/>
          <w:sz w:val="32"/>
          <w:szCs w:val="28"/>
          <w:lang w:val="es-ES"/>
        </w:rPr>
      </w:pPr>
      <w:r>
        <w:rPr>
          <w:rFonts w:ascii="Calibri" w:hAnsi="Calibri" w:cs="Arial"/>
          <w:sz w:val="32"/>
          <w:szCs w:val="28"/>
        </w:rPr>
        <w:br w:type="page"/>
      </w:r>
    </w:p>
    <w:p w14:paraId="6205CCB5" w14:textId="77777777" w:rsidR="000C3778" w:rsidRDefault="000C3778" w:rsidP="000C3778">
      <w:pPr>
        <w:pBdr>
          <w:bottom w:val="single" w:sz="4" w:space="1" w:color="auto"/>
        </w:pBdr>
        <w:spacing w:after="120" w:line="264" w:lineRule="auto"/>
        <w:jc w:val="both"/>
        <w:rPr>
          <w:rFonts w:ascii="Calibri" w:hAnsi="Calibri" w:cs="Courier New"/>
          <w:sz w:val="20"/>
          <w:szCs w:val="20"/>
        </w:rPr>
      </w:pPr>
      <w:r>
        <w:rPr>
          <w:rFonts w:ascii="Calibri" w:hAnsi="Calibri" w:cs="Courier New"/>
          <w:b/>
        </w:rPr>
        <w:lastRenderedPageBreak/>
        <w:t>NOTA DEL DIRECTOR</w:t>
      </w:r>
      <w:r>
        <w:rPr>
          <w:rFonts w:ascii="Calibri" w:hAnsi="Calibri" w:cs="Courier New"/>
          <w:sz w:val="20"/>
          <w:szCs w:val="20"/>
        </w:rPr>
        <w:t xml:space="preserve"> </w:t>
      </w:r>
    </w:p>
    <w:p w14:paraId="138B3943" w14:textId="77777777" w:rsidR="000C3778" w:rsidRDefault="000C3778" w:rsidP="000C3778">
      <w:pPr>
        <w:spacing w:after="120" w:line="264" w:lineRule="auto"/>
        <w:jc w:val="both"/>
        <w:rPr>
          <w:rFonts w:ascii="Calibri" w:hAnsi="Calibri" w:cs="Courier New"/>
          <w:sz w:val="20"/>
          <w:szCs w:val="20"/>
        </w:rPr>
      </w:pPr>
    </w:p>
    <w:p w14:paraId="5F207C54" w14:textId="77777777" w:rsidR="000C3778" w:rsidRPr="0060619F" w:rsidRDefault="000C3778" w:rsidP="000C3778">
      <w:pPr>
        <w:rPr>
          <w:rFonts w:ascii="Calibri" w:hAnsi="Calibri" w:cs="Courier New"/>
        </w:rPr>
      </w:pPr>
      <w:r w:rsidRPr="0060619F">
        <w:rPr>
          <w:rFonts w:ascii="Calibri" w:hAnsi="Calibri" w:cs="Courier New"/>
        </w:rPr>
        <w:t xml:space="preserve">“Últimos días en La Habana” tratará de ser un filme sobre la amistad, sobre el derecho de cada individuo a expresarse a su manera: un filme sobre la diversidad. No trataremos de hacer una película demasiado conceptual, sino una película que sea un pedazo de vida. Hay una guaracha cubana que termina con el contagioso estribillo: Pa´que haya mundo y humanidá, tiene que haber de tó…” (Para que haya mundo y humanidad, tiene que haber de todo). La película aspira a expresarse con el ritmo contagioso de esa guaracha. Es por eso que la defino como un drama, pero un drama alegre, porque sus personajes “sobreviven” sin perder nunca la avidez de vivir. </w:t>
      </w:r>
    </w:p>
    <w:p w14:paraId="7C4E9D2B" w14:textId="77777777" w:rsidR="000C3778" w:rsidRPr="0060619F" w:rsidRDefault="000C3778" w:rsidP="000C3778">
      <w:pPr>
        <w:rPr>
          <w:rFonts w:ascii="Calibri" w:hAnsi="Calibri" w:cs="Courier New"/>
        </w:rPr>
      </w:pPr>
    </w:p>
    <w:p w14:paraId="6EF08815" w14:textId="77777777" w:rsidR="000C3778" w:rsidRPr="0060619F" w:rsidRDefault="000C3778" w:rsidP="000C3778">
      <w:pPr>
        <w:rPr>
          <w:rFonts w:ascii="Calibri" w:hAnsi="Calibri" w:cs="Courier New"/>
        </w:rPr>
      </w:pPr>
      <w:r w:rsidRPr="0060619F">
        <w:rPr>
          <w:rFonts w:ascii="Calibri" w:hAnsi="Calibri" w:cs="Courier New"/>
        </w:rPr>
        <w:t>A partir de esta definición, considero que las líneas principales para la puesta en escena serán:</w:t>
      </w:r>
    </w:p>
    <w:p w14:paraId="1CA18B70" w14:textId="77777777" w:rsidR="000C3778" w:rsidRPr="0060619F" w:rsidRDefault="000C3778" w:rsidP="000C3778">
      <w:pPr>
        <w:rPr>
          <w:rFonts w:ascii="Calibri" w:hAnsi="Calibri" w:cs="Courier New"/>
        </w:rPr>
      </w:pPr>
    </w:p>
    <w:p w14:paraId="7C6EFA43" w14:textId="77777777" w:rsidR="000C3778" w:rsidRPr="0060619F" w:rsidRDefault="000C3778" w:rsidP="000C3778">
      <w:pPr>
        <w:numPr>
          <w:ilvl w:val="0"/>
          <w:numId w:val="1"/>
        </w:numPr>
        <w:rPr>
          <w:rFonts w:ascii="Calibri" w:hAnsi="Calibri" w:cs="Courier New"/>
        </w:rPr>
      </w:pPr>
      <w:r w:rsidRPr="0060619F">
        <w:rPr>
          <w:rFonts w:ascii="Calibri" w:hAnsi="Calibri" w:cs="Courier New"/>
        </w:rPr>
        <w:t>actuaciones realistas, espontáneas, naturales: los actores-personajes deben vivir en su entorno y en la pantalla. No descarto la posibilidad de utilizar en algún que otro personaje un actor no-profesional. Sería un gran logro si el espectador llega a identificarse con cada uno de ellos aunque no comparta sus conductas. Es por eso que dedicaremos un tiempo no limitado al proceso de casting.</w:t>
      </w:r>
    </w:p>
    <w:p w14:paraId="4883CD7B" w14:textId="77777777" w:rsidR="000C3778" w:rsidRPr="0060619F" w:rsidRDefault="000C3778" w:rsidP="000C3778">
      <w:pPr>
        <w:numPr>
          <w:ilvl w:val="0"/>
          <w:numId w:val="1"/>
        </w:numPr>
        <w:rPr>
          <w:rFonts w:ascii="Calibri" w:hAnsi="Calibri" w:cs="Courier New"/>
        </w:rPr>
      </w:pPr>
      <w:r w:rsidRPr="0060619F">
        <w:rPr>
          <w:rFonts w:ascii="Calibri" w:hAnsi="Calibri" w:cs="Courier New"/>
        </w:rPr>
        <w:t>la fotografía no acudirá a ningún artificio con el objetivo de ofrecer una imagen lo más realista posible. Las escenas en las calles serán filmadas prácticamente de manera free, en muchos casos con cámara oculta.</w:t>
      </w:r>
    </w:p>
    <w:p w14:paraId="036ECC51" w14:textId="77777777" w:rsidR="000C3778" w:rsidRPr="0060619F" w:rsidRDefault="000C3778" w:rsidP="000C3778">
      <w:pPr>
        <w:numPr>
          <w:ilvl w:val="0"/>
          <w:numId w:val="1"/>
        </w:numPr>
        <w:rPr>
          <w:rFonts w:ascii="Calibri" w:hAnsi="Calibri" w:cs="Courier New"/>
        </w:rPr>
      </w:pPr>
      <w:r w:rsidRPr="0060619F">
        <w:rPr>
          <w:rFonts w:ascii="Calibri" w:hAnsi="Calibri" w:cs="Courier New"/>
        </w:rPr>
        <w:t>la banda sonora también buscará los ambientes más naturales y realistas, por lo que aspiramos a grabar la totalidad de las escenas con sonido directo. En principio, pensamos no utilizar música, aunque eso lo decidiremos en la etapa final.</w:t>
      </w:r>
    </w:p>
    <w:p w14:paraId="4CA0F0BA" w14:textId="77777777" w:rsidR="000C3778" w:rsidRPr="0060619F" w:rsidRDefault="000C3778" w:rsidP="000C3778">
      <w:pPr>
        <w:numPr>
          <w:ilvl w:val="0"/>
          <w:numId w:val="1"/>
        </w:numPr>
        <w:rPr>
          <w:rFonts w:ascii="Calibri" w:hAnsi="Calibri" w:cs="Courier New"/>
        </w:rPr>
      </w:pPr>
      <w:r w:rsidRPr="0060619F">
        <w:rPr>
          <w:rFonts w:ascii="Calibri" w:hAnsi="Calibri" w:cs="Courier New"/>
        </w:rPr>
        <w:t>el montaje tratará de mantener el ritmo dinámico de las escenas en exteriores y el ritmo más pausado del interior donde viven los personajes principales. La puesta en escena se basará, fundamentalmente, en la fragmentación de planos (lo cual permite un montaje transparente), aunque en ocasiones utilizaremos el plano-secuencia.</w:t>
      </w:r>
    </w:p>
    <w:p w14:paraId="553FFD57" w14:textId="77777777" w:rsidR="000C3778" w:rsidRPr="0060619F" w:rsidRDefault="000C3778" w:rsidP="000C3778">
      <w:pPr>
        <w:numPr>
          <w:ilvl w:val="0"/>
          <w:numId w:val="1"/>
        </w:numPr>
        <w:rPr>
          <w:rFonts w:ascii="Calibri" w:hAnsi="Calibri" w:cs="Courier New"/>
        </w:rPr>
      </w:pPr>
      <w:r w:rsidRPr="0060619F">
        <w:rPr>
          <w:rFonts w:ascii="Calibri" w:hAnsi="Calibri" w:cs="Courier New"/>
        </w:rPr>
        <w:t>la dirección de arte se regirá por las acotaciones y observaciones anteriores.</w:t>
      </w:r>
    </w:p>
    <w:p w14:paraId="12E6D06B" w14:textId="77777777" w:rsidR="000C3778" w:rsidRPr="0060619F" w:rsidRDefault="000C3778" w:rsidP="000C3778">
      <w:pPr>
        <w:rPr>
          <w:rFonts w:ascii="Calibri" w:hAnsi="Calibri" w:cs="Courier New"/>
        </w:rPr>
      </w:pPr>
    </w:p>
    <w:p w14:paraId="3BD65C3B" w14:textId="77777777" w:rsidR="000C3778" w:rsidRPr="0060619F" w:rsidRDefault="000C3778" w:rsidP="000C3778">
      <w:pPr>
        <w:rPr>
          <w:rFonts w:ascii="Calibri" w:hAnsi="Calibri" w:cs="Courier New"/>
        </w:rPr>
      </w:pPr>
    </w:p>
    <w:p w14:paraId="299D2897" w14:textId="77777777" w:rsidR="000C3778" w:rsidRPr="0060619F" w:rsidRDefault="000C3778" w:rsidP="000C3778">
      <w:pPr>
        <w:rPr>
          <w:rFonts w:ascii="Calibri" w:hAnsi="Calibri" w:cs="Courier New"/>
        </w:rPr>
      </w:pPr>
      <w:r w:rsidRPr="0060619F">
        <w:rPr>
          <w:rFonts w:ascii="Calibri" w:hAnsi="Calibri" w:cs="Courier New"/>
        </w:rPr>
        <w:t>Estas son las líneas fundamentales sobre las que desarrollaremos todo los trabajos de preparación, rodaje y postproducción.</w:t>
      </w:r>
    </w:p>
    <w:p w14:paraId="0D2AE494" w14:textId="77777777" w:rsidR="000C3778" w:rsidRPr="0060619F" w:rsidRDefault="000C3778" w:rsidP="000C3778">
      <w:pPr>
        <w:rPr>
          <w:rFonts w:ascii="Calibri" w:hAnsi="Calibri" w:cs="Courier New"/>
        </w:rPr>
      </w:pPr>
    </w:p>
    <w:p w14:paraId="418FAC53" w14:textId="77777777" w:rsidR="000C3778" w:rsidRPr="0060619F" w:rsidRDefault="000C3778" w:rsidP="000C3778">
      <w:pPr>
        <w:rPr>
          <w:rFonts w:ascii="Calibri" w:hAnsi="Calibri" w:cs="Courier New"/>
        </w:rPr>
      </w:pPr>
    </w:p>
    <w:p w14:paraId="3FD2CC96" w14:textId="77777777" w:rsidR="000C3778" w:rsidRPr="0060619F" w:rsidRDefault="000C3778" w:rsidP="000C3778">
      <w:pPr>
        <w:rPr>
          <w:rFonts w:ascii="Calibri" w:hAnsi="Calibri" w:cs="Courier New"/>
        </w:rPr>
      </w:pPr>
    </w:p>
    <w:p w14:paraId="14FF6791" w14:textId="77777777" w:rsidR="000C3778" w:rsidRPr="0060619F" w:rsidRDefault="000C3778" w:rsidP="000C3778">
      <w:pPr>
        <w:rPr>
          <w:rFonts w:ascii="Calibri" w:hAnsi="Calibri" w:cs="Courier New"/>
        </w:rPr>
      </w:pPr>
      <w:r w:rsidRPr="0060619F">
        <w:rPr>
          <w:rFonts w:ascii="Calibri" w:hAnsi="Calibri" w:cs="Courier New"/>
        </w:rPr>
        <w:t>Fernando Pérez</w:t>
      </w:r>
    </w:p>
    <w:p w14:paraId="2534EDAF" w14:textId="77777777" w:rsidR="000C3778" w:rsidRPr="0060619F" w:rsidRDefault="000C3778" w:rsidP="000C3778">
      <w:pPr>
        <w:rPr>
          <w:rFonts w:ascii="Calibri" w:hAnsi="Calibri" w:cs="Courier New"/>
        </w:rPr>
      </w:pPr>
      <w:r w:rsidRPr="0060619F">
        <w:rPr>
          <w:rFonts w:ascii="Calibri" w:hAnsi="Calibri" w:cs="Courier New"/>
        </w:rPr>
        <w:t>Director</w:t>
      </w:r>
    </w:p>
    <w:p w14:paraId="7A8F1B67" w14:textId="77777777" w:rsidR="000C3778" w:rsidRDefault="000C3778" w:rsidP="000C3778">
      <w:pPr>
        <w:spacing w:after="120" w:line="264" w:lineRule="auto"/>
        <w:jc w:val="both"/>
        <w:rPr>
          <w:rFonts w:ascii="Calibri" w:hAnsi="Calibri" w:cs="Courier New"/>
        </w:rPr>
      </w:pPr>
      <w:r>
        <w:rPr>
          <w:rFonts w:ascii="Calibri" w:hAnsi="Calibri" w:cs="Courier New"/>
        </w:rPr>
        <w:br w:type="page"/>
      </w:r>
    </w:p>
    <w:p w14:paraId="5F1B2D89" w14:textId="77777777" w:rsidR="000C3778" w:rsidRDefault="000C3778" w:rsidP="000C3778">
      <w:pPr>
        <w:spacing w:after="120" w:line="264" w:lineRule="auto"/>
        <w:jc w:val="both"/>
        <w:rPr>
          <w:rFonts w:ascii="Calibri" w:hAnsi="Calibri" w:cs="Courier New"/>
        </w:rPr>
      </w:pPr>
    </w:p>
    <w:p w14:paraId="30AEC8FF" w14:textId="77777777" w:rsidR="000C3778" w:rsidRPr="00435EC3" w:rsidRDefault="000C3778" w:rsidP="000C3778">
      <w:pPr>
        <w:pBdr>
          <w:bottom w:val="single" w:sz="4" w:space="1" w:color="auto"/>
        </w:pBdr>
        <w:spacing w:after="120" w:line="264" w:lineRule="auto"/>
        <w:jc w:val="both"/>
        <w:rPr>
          <w:rFonts w:ascii="Calibri" w:hAnsi="Calibri" w:cs="Courier New"/>
          <w:b/>
        </w:rPr>
      </w:pPr>
      <w:r w:rsidRPr="00435EC3">
        <w:rPr>
          <w:rFonts w:ascii="Calibri" w:hAnsi="Calibri" w:cs="Courier New"/>
          <w:b/>
        </w:rPr>
        <w:t>FILMOGRAFÍA DEL DIRECTOR</w:t>
      </w:r>
      <w:r>
        <w:rPr>
          <w:rFonts w:ascii="Calibri" w:hAnsi="Calibri" w:cs="Courier New"/>
          <w:b/>
        </w:rPr>
        <w:t>/GUIONISTA</w:t>
      </w:r>
    </w:p>
    <w:p w14:paraId="3C61AB84" w14:textId="77777777" w:rsidR="000C3778" w:rsidRDefault="000C3778" w:rsidP="000C3778">
      <w:pPr>
        <w:pStyle w:val="Ttulo1"/>
      </w:pPr>
    </w:p>
    <w:p w14:paraId="09FDA85F" w14:textId="77777777" w:rsidR="000C3778" w:rsidRDefault="000C3778" w:rsidP="000C3778">
      <w:pPr>
        <w:pStyle w:val="Ttulo1"/>
      </w:pPr>
      <w:r>
        <w:t xml:space="preserve">Fernando </w:t>
      </w:r>
      <w:r w:rsidRPr="0060619F">
        <w:t>Pérez</w:t>
      </w:r>
      <w:r>
        <w:t>. La Habana. Director y Guionista.</w:t>
      </w:r>
    </w:p>
    <w:p w14:paraId="6330E794" w14:textId="77777777" w:rsidR="000C3778" w:rsidRDefault="000C3778" w:rsidP="000C3778">
      <w:pPr>
        <w:rPr>
          <w:rFonts w:ascii="Calibri" w:hAnsi="Calibri" w:cs="Arial"/>
          <w:sz w:val="22"/>
        </w:rPr>
      </w:pPr>
    </w:p>
    <w:p w14:paraId="6630F2E7"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 xml:space="preserve">Obtuvo un título en Lengua y Literatura Hispánica en la Universidad de La Habana; director de cine y escritor. Ha publicado artículos y críticas de cine y ha impartido cursos sobre Apreciación Cinematográfica e Historia de Cine en la Universidad de la Habana y en la Escuela Internacional de Cine en San Antonio de los Baños. </w:t>
      </w:r>
    </w:p>
    <w:p w14:paraId="7EE37576" w14:textId="77777777" w:rsidR="000C3778" w:rsidRPr="0060619F" w:rsidRDefault="000C3778" w:rsidP="000C3778">
      <w:pPr>
        <w:pStyle w:val="Ttulo9"/>
        <w:spacing w:line="300" w:lineRule="exact"/>
        <w:jc w:val="left"/>
        <w:rPr>
          <w:rFonts w:ascii="Calibri" w:hAnsi="Calibri"/>
          <w:b w:val="0"/>
          <w:sz w:val="22"/>
        </w:rPr>
      </w:pPr>
    </w:p>
    <w:p w14:paraId="771E1F22"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En 1962, después de estudiar Comercio y Lengua Rusa, se vinculó a la actividad cinematográfica como ayudante de producción y traductor. En 1971, colaboró como ayudante de dirección en varios largometrajes de ficción. En 1975, comenzó su carrera como documentalista. Su filmografía en este género supera la docena de títulos, a los cuales hay que agregar la filmación de numerosos capítulos del informativo Latinoamericano del ICAIC.</w:t>
      </w:r>
    </w:p>
    <w:p w14:paraId="599D5183"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 xml:space="preserve"> </w:t>
      </w:r>
    </w:p>
    <w:p w14:paraId="034CF9AB" w14:textId="77777777" w:rsidR="000C3778" w:rsidRDefault="000C3778" w:rsidP="000C3778">
      <w:pPr>
        <w:pStyle w:val="Ttulo9"/>
        <w:spacing w:line="300" w:lineRule="exact"/>
        <w:jc w:val="left"/>
        <w:rPr>
          <w:rFonts w:ascii="Calibri" w:hAnsi="Calibri"/>
          <w:b w:val="0"/>
          <w:sz w:val="22"/>
        </w:rPr>
      </w:pPr>
      <w:r w:rsidRPr="0060619F">
        <w:rPr>
          <w:rFonts w:ascii="Calibri" w:hAnsi="Calibri"/>
          <w:b w:val="0"/>
          <w:sz w:val="22"/>
        </w:rPr>
        <w:t>En 1987, dirigió su primer largometraje de ficción. Su trabajo cinematográ</w:t>
      </w:r>
      <w:r>
        <w:rPr>
          <w:rFonts w:ascii="Calibri" w:hAnsi="Calibri"/>
          <w:b w:val="0"/>
          <w:sz w:val="22"/>
        </w:rPr>
        <w:t>fico ha obtenido premios en fes</w:t>
      </w:r>
      <w:r w:rsidRPr="0060619F">
        <w:rPr>
          <w:rFonts w:ascii="Calibri" w:hAnsi="Calibri"/>
          <w:b w:val="0"/>
          <w:sz w:val="22"/>
        </w:rPr>
        <w:t>t</w:t>
      </w:r>
      <w:r>
        <w:rPr>
          <w:rFonts w:ascii="Calibri" w:hAnsi="Calibri"/>
          <w:b w:val="0"/>
          <w:sz w:val="22"/>
        </w:rPr>
        <w:t>i</w:t>
      </w:r>
      <w:r w:rsidRPr="0060619F">
        <w:rPr>
          <w:rFonts w:ascii="Calibri" w:hAnsi="Calibri"/>
          <w:b w:val="0"/>
          <w:sz w:val="22"/>
        </w:rPr>
        <w:t xml:space="preserve">vales nacionales e internacionales. En 1982, obtuvo el Premio Casa de las Américas por su libro </w:t>
      </w:r>
      <w:r>
        <w:rPr>
          <w:rFonts w:ascii="Calibri" w:hAnsi="Calibri"/>
          <w:b w:val="0"/>
          <w:sz w:val="22"/>
        </w:rPr>
        <w:t>“</w:t>
      </w:r>
      <w:r w:rsidRPr="0060619F">
        <w:rPr>
          <w:rFonts w:ascii="Calibri" w:hAnsi="Calibri"/>
          <w:b w:val="0"/>
          <w:sz w:val="22"/>
        </w:rPr>
        <w:t>Corresponsales de Guerra</w:t>
      </w:r>
      <w:r>
        <w:rPr>
          <w:rFonts w:ascii="Calibri" w:hAnsi="Calibri"/>
          <w:b w:val="0"/>
          <w:sz w:val="22"/>
        </w:rPr>
        <w:t>”</w:t>
      </w:r>
      <w:r w:rsidRPr="0060619F">
        <w:rPr>
          <w:rFonts w:ascii="Calibri" w:hAnsi="Calibri"/>
          <w:b w:val="0"/>
          <w:sz w:val="22"/>
        </w:rPr>
        <w:t>. En los ´90 fue elegido como el director de cine cubano más destacado por la Asociación de Prensa Cinematográfica Cubana. .</w:t>
      </w:r>
    </w:p>
    <w:p w14:paraId="3B12B7E3" w14:textId="77777777" w:rsidR="000C3778" w:rsidRPr="0060619F" w:rsidRDefault="000C3778" w:rsidP="000C3778">
      <w:pPr>
        <w:rPr>
          <w:lang w:val="es-GT" w:eastAsia="es-ES"/>
        </w:rPr>
      </w:pPr>
    </w:p>
    <w:p w14:paraId="58256418" w14:textId="77777777" w:rsidR="000C3778" w:rsidRDefault="000C3778" w:rsidP="000C3778">
      <w:pPr>
        <w:pStyle w:val="Ttulo9"/>
        <w:spacing w:line="300" w:lineRule="exact"/>
        <w:jc w:val="left"/>
        <w:rPr>
          <w:rFonts w:ascii="Calibri" w:hAnsi="Calibri"/>
          <w:b w:val="0"/>
          <w:sz w:val="22"/>
        </w:rPr>
      </w:pPr>
      <w:r w:rsidRPr="0060619F">
        <w:rPr>
          <w:rFonts w:ascii="Calibri" w:hAnsi="Calibri"/>
          <w:b w:val="0"/>
          <w:sz w:val="22"/>
        </w:rPr>
        <w:t xml:space="preserve">Su segundo largometraje de ficción “Hello, Hemingway” fue nominado a los Premios Goya en 1990 como Mejor Película Iberoamericana y ganó el premio de los críticos de cine en Nueva York. Obtuvo el premio Goya por “La Vida es Silbar” en el año 2000 como Mejor Película Iberoamericana y el premio del Instituto Sundance. También obtuvo el premio Flaiano por la Mejor Película Extranjera exhibida en Italia. </w:t>
      </w:r>
    </w:p>
    <w:p w14:paraId="2D7DDB64" w14:textId="77777777" w:rsidR="000C3778" w:rsidRPr="0060619F" w:rsidRDefault="000C3778" w:rsidP="000C3778">
      <w:pPr>
        <w:rPr>
          <w:lang w:val="es-GT" w:eastAsia="es-ES"/>
        </w:rPr>
      </w:pPr>
    </w:p>
    <w:p w14:paraId="505649AB"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 xml:space="preserve">En 2003 su película “Suite Habana” </w:t>
      </w:r>
      <w:r>
        <w:rPr>
          <w:rFonts w:ascii="Calibri" w:hAnsi="Calibri"/>
          <w:b w:val="0"/>
          <w:sz w:val="22"/>
        </w:rPr>
        <w:t>inauguró</w:t>
      </w:r>
      <w:r w:rsidRPr="0060619F">
        <w:rPr>
          <w:rFonts w:ascii="Calibri" w:hAnsi="Calibri"/>
          <w:b w:val="0"/>
          <w:sz w:val="22"/>
        </w:rPr>
        <w:t xml:space="preserve"> el Festival de San Sebastián </w:t>
      </w:r>
      <w:r>
        <w:rPr>
          <w:rFonts w:ascii="Calibri" w:hAnsi="Calibri"/>
          <w:b w:val="0"/>
          <w:sz w:val="22"/>
        </w:rPr>
        <w:t>y fue</w:t>
      </w:r>
      <w:r w:rsidRPr="0060619F">
        <w:rPr>
          <w:rFonts w:ascii="Calibri" w:hAnsi="Calibri"/>
          <w:b w:val="0"/>
          <w:sz w:val="22"/>
        </w:rPr>
        <w:t xml:space="preserve"> nominada a los Premios Goya en la categoría de Mejor documental y Mejor Película Iberoamericana.  </w:t>
      </w:r>
    </w:p>
    <w:p w14:paraId="195503C2" w14:textId="77777777" w:rsidR="000C3778" w:rsidRDefault="000C3778" w:rsidP="000C3778">
      <w:pPr>
        <w:pStyle w:val="Ttulo9"/>
        <w:spacing w:line="300" w:lineRule="exact"/>
        <w:jc w:val="left"/>
        <w:rPr>
          <w:rFonts w:ascii="Calibri" w:hAnsi="Calibri"/>
          <w:b w:val="0"/>
          <w:sz w:val="22"/>
        </w:rPr>
      </w:pPr>
    </w:p>
    <w:p w14:paraId="6D7DECC2"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 xml:space="preserve">FILMOGRAFÍA DESTACADA </w:t>
      </w:r>
    </w:p>
    <w:p w14:paraId="12F0D307"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Clandestinos. 1988. (Fic. 103min).</w:t>
      </w:r>
    </w:p>
    <w:p w14:paraId="3BDC7375" w14:textId="77777777" w:rsidR="000C3778" w:rsidRPr="00D907EA" w:rsidRDefault="000C3778" w:rsidP="000C3778">
      <w:pPr>
        <w:pStyle w:val="Ttulo9"/>
        <w:spacing w:line="300" w:lineRule="exact"/>
        <w:jc w:val="left"/>
        <w:rPr>
          <w:rFonts w:ascii="Calibri" w:hAnsi="Calibri"/>
          <w:b w:val="0"/>
          <w:sz w:val="22"/>
          <w:lang w:val="en-US"/>
        </w:rPr>
      </w:pPr>
      <w:r w:rsidRPr="00D907EA">
        <w:rPr>
          <w:rFonts w:ascii="Calibri" w:hAnsi="Calibri"/>
          <w:b w:val="0"/>
          <w:sz w:val="22"/>
          <w:lang w:val="en-US"/>
        </w:rPr>
        <w:t>Hello Hemingway. 1990. (Fic. 90min).</w:t>
      </w:r>
    </w:p>
    <w:p w14:paraId="13462706" w14:textId="77777777" w:rsidR="000C3778" w:rsidRPr="0060619F" w:rsidRDefault="000C3778" w:rsidP="000C3778">
      <w:pPr>
        <w:pStyle w:val="Ttulo9"/>
        <w:spacing w:line="300" w:lineRule="exact"/>
        <w:jc w:val="left"/>
        <w:rPr>
          <w:rFonts w:ascii="Calibri" w:hAnsi="Calibri"/>
          <w:b w:val="0"/>
          <w:sz w:val="22"/>
        </w:rPr>
      </w:pPr>
      <w:r w:rsidRPr="00D907EA">
        <w:rPr>
          <w:rFonts w:ascii="Calibri" w:hAnsi="Calibri"/>
          <w:b w:val="0"/>
          <w:sz w:val="22"/>
          <w:lang w:val="en-US"/>
        </w:rPr>
        <w:t xml:space="preserve">Madagascar. </w:t>
      </w:r>
      <w:r w:rsidRPr="000C3778">
        <w:rPr>
          <w:rFonts w:ascii="Calibri" w:hAnsi="Calibri"/>
          <w:b w:val="0"/>
          <w:sz w:val="22"/>
          <w:lang w:val="es-ES"/>
        </w:rPr>
        <w:t xml:space="preserve">1994. </w:t>
      </w:r>
      <w:r w:rsidRPr="0060619F">
        <w:rPr>
          <w:rFonts w:ascii="Calibri" w:hAnsi="Calibri"/>
          <w:b w:val="0"/>
          <w:sz w:val="22"/>
        </w:rPr>
        <w:t>(Fic. 52min).</w:t>
      </w:r>
    </w:p>
    <w:p w14:paraId="0553CAA7"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La vida es silbar 1998. (Fic. 110min).</w:t>
      </w:r>
    </w:p>
    <w:p w14:paraId="7A92285B"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Suite Habana. 2003. (Doc. 80min).</w:t>
      </w:r>
    </w:p>
    <w:p w14:paraId="54231408"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Madrigal 2007 (Fic. 120´)</w:t>
      </w:r>
    </w:p>
    <w:p w14:paraId="60C4632D" w14:textId="77777777" w:rsidR="000C3778" w:rsidRPr="0060619F" w:rsidRDefault="000C3778" w:rsidP="000C3778">
      <w:pPr>
        <w:pStyle w:val="Ttulo9"/>
        <w:spacing w:line="300" w:lineRule="exact"/>
        <w:jc w:val="left"/>
        <w:rPr>
          <w:rFonts w:ascii="Calibri" w:hAnsi="Calibri"/>
          <w:b w:val="0"/>
          <w:sz w:val="22"/>
        </w:rPr>
      </w:pPr>
      <w:r>
        <w:rPr>
          <w:rFonts w:ascii="Calibri" w:hAnsi="Calibri"/>
          <w:b w:val="0"/>
          <w:sz w:val="22"/>
        </w:rPr>
        <w:t xml:space="preserve">José Martí: el ojo del canario </w:t>
      </w:r>
      <w:r w:rsidRPr="0060619F">
        <w:rPr>
          <w:rFonts w:ascii="Calibri" w:hAnsi="Calibri"/>
          <w:b w:val="0"/>
          <w:sz w:val="22"/>
        </w:rPr>
        <w:t>2010 (Fic. 120´)</w:t>
      </w:r>
    </w:p>
    <w:p w14:paraId="691DA13E" w14:textId="77777777" w:rsidR="000C3778" w:rsidRPr="0060619F" w:rsidRDefault="000C3778" w:rsidP="000C3778">
      <w:pPr>
        <w:pStyle w:val="Ttulo9"/>
        <w:spacing w:line="300" w:lineRule="exact"/>
        <w:jc w:val="left"/>
        <w:rPr>
          <w:rFonts w:ascii="Calibri" w:hAnsi="Calibri"/>
          <w:b w:val="0"/>
          <w:sz w:val="22"/>
        </w:rPr>
      </w:pPr>
      <w:r w:rsidRPr="0060619F">
        <w:rPr>
          <w:rFonts w:ascii="Calibri" w:hAnsi="Calibri"/>
          <w:b w:val="0"/>
          <w:sz w:val="22"/>
        </w:rPr>
        <w:t>La pared de las palabras 2014 (Fic. 90´)</w:t>
      </w:r>
    </w:p>
    <w:p w14:paraId="30BFB6F1" w14:textId="77777777" w:rsidR="000C3778" w:rsidRPr="00D907EA" w:rsidRDefault="000C3778" w:rsidP="000C3778">
      <w:pPr>
        <w:spacing w:after="120" w:line="360" w:lineRule="auto"/>
        <w:rPr>
          <w:rFonts w:ascii="Calibri" w:hAnsi="Calibri" w:cs="Courier New"/>
          <w:lang w:val="es-GT"/>
        </w:rPr>
      </w:pPr>
    </w:p>
    <w:p w14:paraId="45DA1936" w14:textId="77777777" w:rsidR="000C3778" w:rsidRPr="0060619F" w:rsidRDefault="000C3778" w:rsidP="000C3778">
      <w:pPr>
        <w:jc w:val="both"/>
        <w:rPr>
          <w:rFonts w:ascii="Calibri" w:hAnsi="Calibri" w:cs="Courier New"/>
        </w:rPr>
      </w:pPr>
    </w:p>
    <w:p w14:paraId="5B060867" w14:textId="77777777" w:rsidR="000C3778" w:rsidRPr="0060619F" w:rsidRDefault="000C3778" w:rsidP="000C3778">
      <w:pPr>
        <w:jc w:val="both"/>
        <w:rPr>
          <w:rFonts w:ascii="Calibri" w:hAnsi="Calibri" w:cs="Courier New"/>
        </w:rPr>
      </w:pPr>
    </w:p>
    <w:p w14:paraId="117D44D1" w14:textId="77777777" w:rsidR="000C3778" w:rsidRDefault="000C3778" w:rsidP="000C3778">
      <w:pPr>
        <w:pStyle w:val="Ttulo1"/>
        <w:rPr>
          <w:b w:val="0"/>
        </w:rPr>
      </w:pPr>
      <w:r>
        <w:rPr>
          <w:b w:val="0"/>
        </w:rPr>
        <w:br w:type="page"/>
      </w:r>
    </w:p>
    <w:p w14:paraId="0DC5C0E6" w14:textId="77777777" w:rsidR="000C3778" w:rsidRDefault="000C3778" w:rsidP="000C3778">
      <w:pPr>
        <w:pStyle w:val="Ttulo1"/>
        <w:rPr>
          <w:b w:val="0"/>
        </w:rPr>
      </w:pPr>
    </w:p>
    <w:p w14:paraId="7685E927" w14:textId="77777777" w:rsidR="000C3778" w:rsidRDefault="000C3778" w:rsidP="000C3778">
      <w:pPr>
        <w:pStyle w:val="Ttulo1"/>
        <w:pBdr>
          <w:bottom w:val="single" w:sz="4" w:space="1" w:color="auto"/>
        </w:pBdr>
      </w:pPr>
      <w:r>
        <w:t>FILMOGRAFÍA DEL PRODUCTOR</w:t>
      </w:r>
    </w:p>
    <w:p w14:paraId="0A4E86D1" w14:textId="77777777" w:rsidR="000C3778" w:rsidRDefault="000C3778" w:rsidP="000C3778">
      <w:pPr>
        <w:pStyle w:val="Ttulo9"/>
        <w:rPr>
          <w:rFonts w:ascii="Calibri" w:hAnsi="Calibri"/>
          <w:sz w:val="22"/>
          <w:lang w:val="es-ES_tradnl"/>
        </w:rPr>
      </w:pPr>
    </w:p>
    <w:p w14:paraId="0196A6F8" w14:textId="77777777" w:rsidR="000C3778" w:rsidRPr="00AD0A53" w:rsidRDefault="000C3778" w:rsidP="000C3778">
      <w:pPr>
        <w:rPr>
          <w:lang w:eastAsia="es-ES"/>
        </w:rPr>
      </w:pPr>
    </w:p>
    <w:p w14:paraId="0B901D90" w14:textId="77777777" w:rsidR="000C3778" w:rsidRDefault="000C3778" w:rsidP="000C3778">
      <w:pPr>
        <w:pStyle w:val="Ttulo1"/>
        <w:jc w:val="both"/>
      </w:pPr>
      <w:r>
        <w:t>José María Morales. Madrid. Productor</w:t>
      </w:r>
    </w:p>
    <w:p w14:paraId="32CAC9E6" w14:textId="77777777" w:rsidR="000C3778" w:rsidRDefault="000C3778" w:rsidP="000C3778">
      <w:pPr>
        <w:pStyle w:val="Ttulo9"/>
        <w:spacing w:line="300" w:lineRule="exact"/>
        <w:rPr>
          <w:rFonts w:ascii="Calibri" w:hAnsi="Calibri"/>
          <w:sz w:val="22"/>
        </w:rPr>
      </w:pPr>
    </w:p>
    <w:p w14:paraId="28B03E75" w14:textId="77777777" w:rsidR="000C3778" w:rsidRPr="006D42E3" w:rsidRDefault="000C3778" w:rsidP="000C3778">
      <w:pPr>
        <w:tabs>
          <w:tab w:val="left" w:pos="13892"/>
        </w:tabs>
        <w:ind w:right="-28"/>
        <w:rPr>
          <w:rFonts w:ascii="Calibri" w:hAnsi="Calibri"/>
        </w:rPr>
      </w:pPr>
      <w:r w:rsidRPr="006D42E3">
        <w:rPr>
          <w:rFonts w:ascii="Calibri" w:hAnsi="Calibri"/>
        </w:rPr>
        <w:t xml:space="preserve">Licenciado en Derecho por la Universidad Autónoma de Madrid. Fundador de Wanda Films en 1992 y Wanda Vision en 1997, productoras y distribuidoras de cine principalmente español y latinoamericano. </w:t>
      </w:r>
    </w:p>
    <w:p w14:paraId="0C58CBB0" w14:textId="77777777" w:rsidR="000C3778" w:rsidRPr="006D42E3" w:rsidRDefault="000C3778" w:rsidP="000C3778">
      <w:pPr>
        <w:tabs>
          <w:tab w:val="left" w:pos="13892"/>
        </w:tabs>
        <w:ind w:right="-28"/>
        <w:rPr>
          <w:rFonts w:ascii="Calibri" w:hAnsi="Calibri"/>
        </w:rPr>
      </w:pPr>
    </w:p>
    <w:p w14:paraId="458ACB1C" w14:textId="77777777" w:rsidR="000C3778" w:rsidRPr="006D42E3" w:rsidRDefault="000C3778" w:rsidP="000C3778">
      <w:pPr>
        <w:tabs>
          <w:tab w:val="left" w:pos="13892"/>
        </w:tabs>
        <w:ind w:right="-28"/>
        <w:rPr>
          <w:rFonts w:ascii="Calibri" w:hAnsi="Calibri"/>
        </w:rPr>
      </w:pPr>
      <w:r w:rsidRPr="006D42E3">
        <w:rPr>
          <w:rFonts w:ascii="Calibri" w:hAnsi="Calibri"/>
        </w:rPr>
        <w:t>Vicepresidente Ejecutivo de la Federación Iberoamericana de Productores Cinematográficos y Audiovisuales (FIPCA) desde el año 2002 hasta 2012. Miembro del Jurado de Sección Oficial en el Festival Internacional de Cine de Berlín 2010.</w:t>
      </w:r>
    </w:p>
    <w:p w14:paraId="789EBAC9" w14:textId="77777777" w:rsidR="000C3778" w:rsidRPr="006D42E3" w:rsidRDefault="000C3778" w:rsidP="000C3778">
      <w:pPr>
        <w:tabs>
          <w:tab w:val="left" w:pos="13892"/>
        </w:tabs>
        <w:ind w:right="-28"/>
        <w:rPr>
          <w:rFonts w:ascii="Calibri" w:hAnsi="Calibri"/>
        </w:rPr>
      </w:pPr>
    </w:p>
    <w:p w14:paraId="7C70AFCB" w14:textId="77777777" w:rsidR="000C3778" w:rsidRPr="006D42E3" w:rsidRDefault="000C3778" w:rsidP="000C3778">
      <w:pPr>
        <w:tabs>
          <w:tab w:val="left" w:pos="13892"/>
        </w:tabs>
        <w:ind w:right="-28"/>
        <w:rPr>
          <w:rFonts w:ascii="Calibri" w:hAnsi="Calibri"/>
        </w:rPr>
      </w:pPr>
      <w:r w:rsidRPr="006D42E3">
        <w:rPr>
          <w:rFonts w:ascii="Calibri" w:hAnsi="Calibri"/>
        </w:rPr>
        <w:t>Ha obtenido en abril de 2013 el título de “Oficial de la Orden de las Artes y las Letras” en Francia.</w:t>
      </w:r>
    </w:p>
    <w:p w14:paraId="0A150BD7" w14:textId="77777777" w:rsidR="000C3778" w:rsidRPr="006D42E3" w:rsidRDefault="000C3778" w:rsidP="000C3778">
      <w:pPr>
        <w:rPr>
          <w:rFonts w:ascii="Calibri" w:hAnsi="Calibri"/>
        </w:rPr>
      </w:pPr>
    </w:p>
    <w:p w14:paraId="6473EBC7" w14:textId="77777777" w:rsidR="000C3778" w:rsidRPr="006D42E3" w:rsidRDefault="000C3778" w:rsidP="000C3778">
      <w:pPr>
        <w:rPr>
          <w:rFonts w:ascii="Calibri" w:hAnsi="Calibri"/>
        </w:rPr>
      </w:pPr>
      <w:r w:rsidRPr="006D42E3">
        <w:rPr>
          <w:rFonts w:ascii="Calibri" w:hAnsi="Calibri"/>
        </w:rPr>
        <w:t>José María Morales ha producido o coproducido más de 60 largometrajes que han conseguido numerosos premios nacionales e internacionales, entre otros:</w:t>
      </w:r>
    </w:p>
    <w:p w14:paraId="4E2925BB" w14:textId="77777777" w:rsidR="000C3778" w:rsidRPr="006D42E3" w:rsidRDefault="000C3778" w:rsidP="000C3778">
      <w:pPr>
        <w:rPr>
          <w:rFonts w:ascii="Calibri" w:hAnsi="Calibri"/>
        </w:rPr>
      </w:pPr>
    </w:p>
    <w:p w14:paraId="1B995B1E" w14:textId="77777777" w:rsidR="000C3778" w:rsidRPr="006D42E3" w:rsidRDefault="000C3778" w:rsidP="000C3778">
      <w:pPr>
        <w:rPr>
          <w:rFonts w:ascii="Calibri" w:hAnsi="Calibri"/>
        </w:rPr>
      </w:pPr>
    </w:p>
    <w:p w14:paraId="65493BC1" w14:textId="77777777" w:rsidR="000C3778" w:rsidRDefault="000C3778" w:rsidP="000C3778">
      <w:pPr>
        <w:numPr>
          <w:ilvl w:val="0"/>
          <w:numId w:val="2"/>
        </w:numPr>
        <w:spacing w:after="120"/>
        <w:ind w:left="714" w:hanging="357"/>
        <w:rPr>
          <w:rFonts w:ascii="Calibri" w:hAnsi="Calibri"/>
        </w:rPr>
      </w:pPr>
      <w:r w:rsidRPr="0060619F">
        <w:rPr>
          <w:rFonts w:ascii="Calibri" w:hAnsi="Calibri"/>
        </w:rPr>
        <w:t>3 Nominaciones a los premios Oscar: 2003 por EL CRIMEN DEL PADRE AMARO de Carlos Carrera y NÓMADAS DEL VIENTO de Jacques Perrin; 2010 por LA TETA ASUSTADA de Claudia Llosa</w:t>
      </w:r>
    </w:p>
    <w:p w14:paraId="45863B3F" w14:textId="77777777" w:rsidR="000C3778" w:rsidRPr="0060619F" w:rsidRDefault="000C3778" w:rsidP="000C3778">
      <w:pPr>
        <w:numPr>
          <w:ilvl w:val="0"/>
          <w:numId w:val="2"/>
        </w:numPr>
        <w:spacing w:after="120"/>
        <w:ind w:left="714" w:hanging="357"/>
        <w:rPr>
          <w:rFonts w:ascii="Calibri" w:hAnsi="Calibri"/>
        </w:rPr>
      </w:pPr>
      <w:r w:rsidRPr="0060619F">
        <w:rPr>
          <w:rFonts w:ascii="Calibri" w:hAnsi="Calibri"/>
        </w:rPr>
        <w:t>Premio a la Mejor Película en la Semana de la Crítica en Cannes 2007 por XXY de Lucía Puenzo.</w:t>
      </w:r>
    </w:p>
    <w:p w14:paraId="499BBB73" w14:textId="77777777" w:rsidR="000C3778" w:rsidRPr="006D42E3" w:rsidRDefault="000C3778" w:rsidP="000C3778">
      <w:pPr>
        <w:numPr>
          <w:ilvl w:val="0"/>
          <w:numId w:val="2"/>
        </w:numPr>
        <w:spacing w:after="120"/>
        <w:ind w:left="714" w:hanging="357"/>
        <w:rPr>
          <w:rFonts w:ascii="Calibri" w:hAnsi="Calibri"/>
        </w:rPr>
      </w:pPr>
      <w:r w:rsidRPr="006D42E3">
        <w:rPr>
          <w:rFonts w:ascii="Calibri" w:hAnsi="Calibri"/>
        </w:rPr>
        <w:t>Oso de Oro Festival de Berlín 2009 por LA TETA ASUSTADA y Oso de Plata 2004 por EL NIDO VACÍO de Daniel Burman.</w:t>
      </w:r>
    </w:p>
    <w:p w14:paraId="76730344" w14:textId="77777777" w:rsidR="000C3778" w:rsidRPr="006D42E3" w:rsidRDefault="000C3778" w:rsidP="000C3778">
      <w:pPr>
        <w:numPr>
          <w:ilvl w:val="0"/>
          <w:numId w:val="2"/>
        </w:numPr>
        <w:spacing w:after="120"/>
        <w:ind w:left="714" w:hanging="357"/>
        <w:rPr>
          <w:rFonts w:ascii="Calibri" w:hAnsi="Calibri"/>
        </w:rPr>
      </w:pPr>
      <w:r w:rsidRPr="006D42E3">
        <w:rPr>
          <w:rFonts w:ascii="Calibri" w:hAnsi="Calibri"/>
        </w:rPr>
        <w:t>Concha de Oro Festival de San Sebastián 2000 por LA PERDICIÓN DE LOS HOMBRES de Arturo Ripstein.</w:t>
      </w:r>
    </w:p>
    <w:p w14:paraId="35513566" w14:textId="77777777" w:rsidR="000C3778" w:rsidRPr="006D42E3" w:rsidRDefault="000C3778" w:rsidP="000C3778">
      <w:pPr>
        <w:numPr>
          <w:ilvl w:val="0"/>
          <w:numId w:val="2"/>
        </w:numPr>
        <w:spacing w:after="120"/>
        <w:ind w:left="714" w:hanging="357"/>
        <w:rPr>
          <w:rFonts w:ascii="Calibri" w:hAnsi="Calibri"/>
        </w:rPr>
      </w:pPr>
      <w:r w:rsidRPr="006D42E3">
        <w:rPr>
          <w:rFonts w:ascii="Calibri" w:hAnsi="Calibri"/>
        </w:rPr>
        <w:t>Goya 2008 a la Mejor Película, Director y Actor Revelación por LA SOLEDAD de Jaime Rosales.</w:t>
      </w:r>
    </w:p>
    <w:p w14:paraId="077A60E6" w14:textId="77777777" w:rsidR="000C3778" w:rsidRPr="006D42E3" w:rsidRDefault="000C3778" w:rsidP="000C3778">
      <w:pPr>
        <w:numPr>
          <w:ilvl w:val="0"/>
          <w:numId w:val="2"/>
        </w:numPr>
        <w:spacing w:after="120"/>
        <w:ind w:left="714" w:hanging="357"/>
        <w:rPr>
          <w:rFonts w:ascii="Calibri" w:hAnsi="Calibri"/>
        </w:rPr>
      </w:pPr>
      <w:r w:rsidRPr="006D42E3">
        <w:rPr>
          <w:rFonts w:ascii="Calibri" w:hAnsi="Calibri"/>
        </w:rPr>
        <w:t>Espiga de Oro en el Festival de Valladolid 2007 por 14 KILÓMETROS de Gerardo Olivares (primera película española en ganar este premio)</w:t>
      </w:r>
    </w:p>
    <w:p w14:paraId="7CE41F08" w14:textId="77777777" w:rsidR="000C3778" w:rsidRPr="006D42E3" w:rsidRDefault="000C3778" w:rsidP="000C3778">
      <w:pPr>
        <w:numPr>
          <w:ilvl w:val="0"/>
          <w:numId w:val="2"/>
        </w:numPr>
        <w:spacing w:after="120"/>
        <w:ind w:left="714" w:hanging="357"/>
        <w:rPr>
          <w:rFonts w:ascii="Calibri" w:hAnsi="Calibri"/>
        </w:rPr>
      </w:pPr>
      <w:r w:rsidRPr="006D42E3">
        <w:rPr>
          <w:rFonts w:ascii="Calibri" w:hAnsi="Calibri"/>
        </w:rPr>
        <w:t>3 Osellas de Oro en Venecia 1996 por PROFUNDO CARMESÍ de Arturo Ripstein.</w:t>
      </w:r>
    </w:p>
    <w:p w14:paraId="5687810C" w14:textId="77777777" w:rsidR="000C3778" w:rsidRDefault="000C3778" w:rsidP="000C3778">
      <w:pPr>
        <w:spacing w:after="120" w:line="264" w:lineRule="auto"/>
        <w:rPr>
          <w:rFonts w:ascii="Calibri" w:hAnsi="Calibri" w:cs="Courier New"/>
          <w:b/>
        </w:rPr>
      </w:pPr>
      <w:r>
        <w:rPr>
          <w:rFonts w:ascii="Calibri" w:hAnsi="Calibri" w:cs="Courier New"/>
          <w:b/>
        </w:rPr>
        <w:br w:type="page"/>
      </w:r>
    </w:p>
    <w:p w14:paraId="276E8F0A" w14:textId="77777777" w:rsidR="000C3778" w:rsidRDefault="000C3778" w:rsidP="000C3778">
      <w:pPr>
        <w:rPr>
          <w:bCs/>
          <w:szCs w:val="28"/>
        </w:rPr>
      </w:pPr>
    </w:p>
    <w:p w14:paraId="577238C4" w14:textId="77777777" w:rsidR="000C3778" w:rsidRPr="00D907EA" w:rsidRDefault="000C3778" w:rsidP="000C3778">
      <w:pPr>
        <w:pBdr>
          <w:bottom w:val="single" w:sz="4" w:space="1" w:color="auto"/>
        </w:pBdr>
        <w:spacing w:after="120" w:line="264" w:lineRule="auto"/>
        <w:jc w:val="both"/>
        <w:rPr>
          <w:rFonts w:ascii="Calibri" w:hAnsi="Calibri" w:cs="Courier New"/>
          <w:b/>
        </w:rPr>
      </w:pPr>
      <w:r w:rsidRPr="00D907EA">
        <w:rPr>
          <w:rFonts w:ascii="Calibri" w:hAnsi="Calibri" w:cs="Courier New"/>
          <w:b/>
        </w:rPr>
        <w:t>FICHA  ARTÍSTICA</w:t>
      </w:r>
    </w:p>
    <w:p w14:paraId="53F891A4" w14:textId="77777777" w:rsidR="000C3778" w:rsidRPr="00D907EA" w:rsidRDefault="000C3778" w:rsidP="000C3778">
      <w:pPr>
        <w:spacing w:after="120" w:line="264" w:lineRule="auto"/>
        <w:jc w:val="both"/>
        <w:rPr>
          <w:rFonts w:ascii="Calibri" w:hAnsi="Calibri" w:cs="Courier New"/>
          <w:b/>
        </w:rPr>
      </w:pPr>
    </w:p>
    <w:p w14:paraId="01F823A3" w14:textId="77777777" w:rsidR="000C3778" w:rsidRPr="00D907EA" w:rsidRDefault="000C3778" w:rsidP="000C3778">
      <w:pPr>
        <w:autoSpaceDE w:val="0"/>
        <w:autoSpaceDN w:val="0"/>
        <w:adjustRightInd w:val="0"/>
        <w:rPr>
          <w:rFonts w:ascii="Calibri" w:hAnsi="Calibri" w:cs="Century Gothic"/>
        </w:rPr>
      </w:pPr>
      <w:r>
        <w:rPr>
          <w:rFonts w:ascii="Calibri" w:hAnsi="Calibri"/>
          <w:b/>
          <w:szCs w:val="28"/>
        </w:rPr>
        <w:t xml:space="preserve">DIEGO              </w:t>
      </w:r>
      <w:r w:rsidRPr="008D33C1">
        <w:rPr>
          <w:rFonts w:ascii="Calibri" w:hAnsi="Calibri"/>
          <w:szCs w:val="28"/>
        </w:rPr>
        <w:t>Jorge Martínez</w:t>
      </w:r>
    </w:p>
    <w:p w14:paraId="277BDCA3" w14:textId="77777777" w:rsidR="000C3778" w:rsidRPr="00D907EA" w:rsidRDefault="000C3778" w:rsidP="000C3778">
      <w:pPr>
        <w:spacing w:line="300" w:lineRule="auto"/>
        <w:ind w:left="3538" w:hanging="3538"/>
        <w:rPr>
          <w:rFonts w:ascii="Calibri" w:hAnsi="Calibri"/>
          <w:szCs w:val="28"/>
        </w:rPr>
      </w:pPr>
    </w:p>
    <w:p w14:paraId="55CC2A70" w14:textId="77777777" w:rsidR="000C3778" w:rsidRPr="00D907EA" w:rsidRDefault="000C3778" w:rsidP="000C3778">
      <w:pPr>
        <w:autoSpaceDE w:val="0"/>
        <w:autoSpaceDN w:val="0"/>
        <w:adjustRightInd w:val="0"/>
        <w:rPr>
          <w:rFonts w:ascii="Calibri" w:hAnsi="Calibri" w:cs="Century Gothic"/>
        </w:rPr>
      </w:pPr>
      <w:r>
        <w:rPr>
          <w:rFonts w:ascii="Calibri" w:hAnsi="Calibri"/>
          <w:b/>
          <w:szCs w:val="28"/>
        </w:rPr>
        <w:t>MIGUEL</w:t>
      </w:r>
      <w:r w:rsidRPr="00D907EA">
        <w:rPr>
          <w:rFonts w:ascii="Calibri" w:hAnsi="Calibri"/>
          <w:b/>
          <w:szCs w:val="28"/>
        </w:rPr>
        <w:tab/>
      </w:r>
      <w:r>
        <w:rPr>
          <w:rFonts w:ascii="Calibri" w:hAnsi="Calibri"/>
          <w:szCs w:val="28"/>
        </w:rPr>
        <w:t>Patricio Wood</w:t>
      </w:r>
    </w:p>
    <w:p w14:paraId="1484F7A3" w14:textId="77777777" w:rsidR="000C3778" w:rsidRPr="00D907EA" w:rsidRDefault="000C3778" w:rsidP="000C3778">
      <w:pPr>
        <w:autoSpaceDE w:val="0"/>
        <w:autoSpaceDN w:val="0"/>
        <w:adjustRightInd w:val="0"/>
        <w:rPr>
          <w:rFonts w:ascii="Calibri" w:hAnsi="Calibri" w:cs="Century Gothic"/>
        </w:rPr>
      </w:pPr>
    </w:p>
    <w:p w14:paraId="4C1CDFBC" w14:textId="77777777" w:rsidR="000C3778" w:rsidRPr="00D907EA" w:rsidRDefault="000C3778" w:rsidP="000C3778">
      <w:pPr>
        <w:autoSpaceDE w:val="0"/>
        <w:autoSpaceDN w:val="0"/>
        <w:adjustRightInd w:val="0"/>
        <w:rPr>
          <w:rFonts w:ascii="Calibri" w:hAnsi="Calibri" w:cs="Century Gothic"/>
        </w:rPr>
      </w:pPr>
      <w:r>
        <w:rPr>
          <w:rFonts w:ascii="Calibri" w:hAnsi="Calibri"/>
          <w:b/>
          <w:szCs w:val="28"/>
        </w:rPr>
        <w:t xml:space="preserve">YUSISLEYDI     </w:t>
      </w:r>
      <w:r w:rsidRPr="008D33C1">
        <w:rPr>
          <w:rFonts w:ascii="Calibri" w:hAnsi="Calibri"/>
          <w:szCs w:val="28"/>
        </w:rPr>
        <w:t>Gabriela Ramos</w:t>
      </w:r>
      <w:r>
        <w:rPr>
          <w:rFonts w:ascii="Calibri" w:hAnsi="Calibri"/>
          <w:b/>
          <w:szCs w:val="28"/>
        </w:rPr>
        <w:t xml:space="preserve"> </w:t>
      </w:r>
    </w:p>
    <w:p w14:paraId="0AC01FFE" w14:textId="77777777" w:rsidR="000C3778" w:rsidRDefault="000C3778" w:rsidP="000C3778">
      <w:pPr>
        <w:spacing w:after="120" w:line="264" w:lineRule="auto"/>
        <w:rPr>
          <w:rFonts w:ascii="Calibri" w:hAnsi="Calibri" w:cs="Courier New"/>
          <w:b/>
        </w:rPr>
      </w:pPr>
      <w:r>
        <w:rPr>
          <w:rFonts w:ascii="Calibri" w:hAnsi="Calibri" w:cs="Courier New"/>
          <w:b/>
        </w:rPr>
        <w:br w:type="page"/>
      </w:r>
    </w:p>
    <w:p w14:paraId="07980DF2" w14:textId="77777777" w:rsidR="000C3778" w:rsidRDefault="000C3778" w:rsidP="000C3778">
      <w:pPr>
        <w:spacing w:after="120" w:line="264" w:lineRule="auto"/>
        <w:rPr>
          <w:rFonts w:ascii="Calibri" w:hAnsi="Calibri" w:cs="Courier New"/>
          <w:b/>
        </w:rPr>
      </w:pPr>
    </w:p>
    <w:p w14:paraId="6F5BB901" w14:textId="77777777" w:rsidR="000C3778" w:rsidRPr="00D907EA" w:rsidRDefault="000C3778" w:rsidP="000C3778">
      <w:pPr>
        <w:pBdr>
          <w:bottom w:val="single" w:sz="4" w:space="1" w:color="auto"/>
        </w:pBdr>
        <w:tabs>
          <w:tab w:val="right" w:pos="8504"/>
        </w:tabs>
        <w:spacing w:after="120" w:line="264" w:lineRule="auto"/>
        <w:jc w:val="both"/>
        <w:rPr>
          <w:rFonts w:ascii="Calibri" w:hAnsi="Calibri" w:cs="Courier New"/>
          <w:b/>
        </w:rPr>
      </w:pPr>
      <w:r w:rsidRPr="00D907EA">
        <w:rPr>
          <w:rFonts w:ascii="Calibri" w:hAnsi="Calibri" w:cs="Courier New"/>
          <w:b/>
        </w:rPr>
        <w:t>FICHA TÉCNICA</w:t>
      </w:r>
      <w:r>
        <w:rPr>
          <w:rFonts w:ascii="Calibri" w:hAnsi="Calibri" w:cs="Courier New"/>
          <w:b/>
        </w:rPr>
        <w:tab/>
      </w:r>
    </w:p>
    <w:p w14:paraId="2CD54F21" w14:textId="77777777" w:rsidR="000C3778" w:rsidRPr="00D907EA" w:rsidRDefault="000C3778" w:rsidP="000C3778">
      <w:pPr>
        <w:spacing w:after="120" w:line="264" w:lineRule="auto"/>
        <w:jc w:val="both"/>
        <w:rPr>
          <w:rFonts w:ascii="Calibri" w:hAnsi="Calibri" w:cs="Courier New"/>
          <w:b/>
        </w:rPr>
      </w:pPr>
    </w:p>
    <w:p w14:paraId="0E4970E5" w14:textId="77777777" w:rsidR="000C3778" w:rsidRDefault="000C3778" w:rsidP="000C3778">
      <w:pPr>
        <w:spacing w:line="300" w:lineRule="auto"/>
        <w:ind w:left="3538" w:hanging="3538"/>
        <w:rPr>
          <w:rFonts w:ascii="Calibri" w:hAnsi="Calibri"/>
          <w:bCs/>
          <w:szCs w:val="28"/>
        </w:rPr>
      </w:pPr>
      <w:r>
        <w:rPr>
          <w:rFonts w:ascii="Calibri" w:hAnsi="Calibri"/>
          <w:b/>
          <w:szCs w:val="28"/>
        </w:rPr>
        <w:t>Director:</w:t>
      </w:r>
      <w:r w:rsidRPr="00D907EA">
        <w:rPr>
          <w:rFonts w:ascii="Calibri" w:hAnsi="Calibri"/>
          <w:b/>
          <w:szCs w:val="28"/>
        </w:rPr>
        <w:tab/>
      </w:r>
      <w:r w:rsidRPr="00D907EA">
        <w:rPr>
          <w:rFonts w:ascii="Calibri" w:hAnsi="Calibri"/>
          <w:bCs/>
          <w:szCs w:val="28"/>
        </w:rPr>
        <w:t>Fernando Pérez</w:t>
      </w:r>
    </w:p>
    <w:p w14:paraId="327CB4BE" w14:textId="77777777" w:rsidR="000C3778" w:rsidRPr="00D907EA" w:rsidRDefault="000C3778" w:rsidP="000C3778">
      <w:pPr>
        <w:spacing w:line="300" w:lineRule="auto"/>
        <w:ind w:left="3538" w:hanging="3538"/>
        <w:rPr>
          <w:rFonts w:ascii="Calibri" w:hAnsi="Calibri"/>
          <w:bCs/>
          <w:szCs w:val="28"/>
        </w:rPr>
      </w:pPr>
    </w:p>
    <w:p w14:paraId="752EB5A9" w14:textId="77777777" w:rsidR="000C3778" w:rsidRDefault="000C3778" w:rsidP="000C3778">
      <w:pPr>
        <w:spacing w:line="300" w:lineRule="auto"/>
        <w:ind w:left="3538" w:hanging="3538"/>
        <w:rPr>
          <w:rFonts w:ascii="Calibri" w:hAnsi="Calibri"/>
          <w:bCs/>
          <w:szCs w:val="28"/>
        </w:rPr>
      </w:pPr>
      <w:r w:rsidRPr="00D907EA">
        <w:rPr>
          <w:rFonts w:ascii="Calibri" w:hAnsi="Calibri"/>
          <w:b/>
          <w:szCs w:val="28"/>
        </w:rPr>
        <w:t>Guión:</w:t>
      </w:r>
      <w:r w:rsidRPr="00D907EA">
        <w:rPr>
          <w:rFonts w:ascii="Calibri" w:hAnsi="Calibri"/>
          <w:bCs/>
          <w:szCs w:val="28"/>
        </w:rPr>
        <w:tab/>
      </w:r>
      <w:r w:rsidRPr="00D907EA">
        <w:rPr>
          <w:rFonts w:ascii="Calibri" w:hAnsi="Calibri"/>
          <w:bCs/>
          <w:szCs w:val="28"/>
        </w:rPr>
        <w:tab/>
        <w:t>Fernando Pérez</w:t>
      </w:r>
    </w:p>
    <w:p w14:paraId="1BFC1007" w14:textId="77777777" w:rsidR="000C3778" w:rsidRPr="00EA576C" w:rsidRDefault="000C3778" w:rsidP="000C3778">
      <w:pPr>
        <w:spacing w:line="300" w:lineRule="auto"/>
        <w:ind w:left="3538" w:hanging="3538"/>
        <w:rPr>
          <w:rFonts w:ascii="Calibri" w:hAnsi="Calibri"/>
          <w:bCs/>
          <w:szCs w:val="28"/>
        </w:rPr>
      </w:pPr>
      <w:r>
        <w:rPr>
          <w:rFonts w:ascii="Calibri" w:hAnsi="Calibri"/>
          <w:b/>
          <w:szCs w:val="28"/>
        </w:rPr>
        <w:tab/>
      </w:r>
      <w:r w:rsidRPr="00EA576C">
        <w:rPr>
          <w:rFonts w:ascii="Calibri" w:hAnsi="Calibri"/>
          <w:szCs w:val="28"/>
        </w:rPr>
        <w:tab/>
        <w:t>Abel Rodríguez</w:t>
      </w:r>
    </w:p>
    <w:p w14:paraId="2FFFAB4B" w14:textId="77777777" w:rsidR="000C3778" w:rsidRPr="00D907EA" w:rsidRDefault="000C3778" w:rsidP="000C3778">
      <w:pPr>
        <w:spacing w:line="300" w:lineRule="auto"/>
        <w:ind w:left="3538" w:hanging="3538"/>
        <w:rPr>
          <w:rFonts w:ascii="Calibri" w:hAnsi="Calibri"/>
          <w:bCs/>
          <w:szCs w:val="28"/>
        </w:rPr>
      </w:pPr>
    </w:p>
    <w:p w14:paraId="7E5B3269" w14:textId="77777777" w:rsidR="000C3778" w:rsidRDefault="000C3778" w:rsidP="000C3778">
      <w:pPr>
        <w:spacing w:line="300" w:lineRule="auto"/>
        <w:ind w:left="3538" w:hanging="3538"/>
        <w:rPr>
          <w:rFonts w:ascii="Calibri" w:hAnsi="Calibri"/>
          <w:szCs w:val="28"/>
        </w:rPr>
      </w:pPr>
      <w:r w:rsidRPr="00D907EA">
        <w:rPr>
          <w:rFonts w:ascii="Calibri" w:hAnsi="Calibri"/>
          <w:b/>
          <w:szCs w:val="28"/>
        </w:rPr>
        <w:t>Productor</w:t>
      </w:r>
      <w:r>
        <w:rPr>
          <w:rFonts w:ascii="Calibri" w:hAnsi="Calibri"/>
          <w:b/>
          <w:szCs w:val="28"/>
        </w:rPr>
        <w:t>es</w:t>
      </w:r>
      <w:r w:rsidRPr="00D907EA">
        <w:rPr>
          <w:rFonts w:ascii="Calibri" w:hAnsi="Calibri"/>
          <w:b/>
          <w:szCs w:val="28"/>
        </w:rPr>
        <w:t>:</w:t>
      </w:r>
      <w:r w:rsidRPr="00D907EA">
        <w:rPr>
          <w:rFonts w:ascii="Calibri" w:hAnsi="Calibri"/>
          <w:b/>
          <w:szCs w:val="28"/>
        </w:rPr>
        <w:tab/>
      </w:r>
      <w:r w:rsidRPr="00D907EA">
        <w:rPr>
          <w:rFonts w:ascii="Calibri" w:hAnsi="Calibri"/>
          <w:b/>
          <w:szCs w:val="28"/>
        </w:rPr>
        <w:tab/>
      </w:r>
      <w:r>
        <w:rPr>
          <w:rFonts w:ascii="Calibri" w:hAnsi="Calibri"/>
          <w:szCs w:val="28"/>
        </w:rPr>
        <w:t>Danilo León</w:t>
      </w:r>
    </w:p>
    <w:p w14:paraId="0BA9E201" w14:textId="77777777" w:rsidR="000C3778" w:rsidRPr="004E2A70" w:rsidRDefault="000C3778" w:rsidP="000C3778">
      <w:pPr>
        <w:spacing w:line="300" w:lineRule="auto"/>
        <w:ind w:left="3538"/>
        <w:rPr>
          <w:rFonts w:ascii="Calibri" w:hAnsi="Calibri"/>
          <w:szCs w:val="28"/>
        </w:rPr>
      </w:pPr>
      <w:r>
        <w:rPr>
          <w:rFonts w:ascii="Calibri" w:hAnsi="Calibri"/>
          <w:szCs w:val="28"/>
        </w:rPr>
        <w:t xml:space="preserve">José María Morales </w:t>
      </w:r>
    </w:p>
    <w:p w14:paraId="0F4FFD95" w14:textId="77777777" w:rsidR="000C3778" w:rsidRDefault="000C3778" w:rsidP="000C3778">
      <w:pPr>
        <w:spacing w:line="300" w:lineRule="auto"/>
        <w:ind w:left="3538" w:hanging="3538"/>
        <w:rPr>
          <w:rFonts w:ascii="Calibri" w:hAnsi="Calibri"/>
          <w:szCs w:val="28"/>
        </w:rPr>
      </w:pPr>
    </w:p>
    <w:p w14:paraId="0ABFFFF8" w14:textId="77777777" w:rsidR="000C3778" w:rsidRDefault="000C3778" w:rsidP="000C3778">
      <w:pPr>
        <w:spacing w:line="300" w:lineRule="auto"/>
        <w:rPr>
          <w:rFonts w:ascii="Calibri" w:hAnsi="Calibri"/>
          <w:szCs w:val="28"/>
        </w:rPr>
      </w:pPr>
      <w:r w:rsidRPr="00D907EA">
        <w:rPr>
          <w:rFonts w:ascii="Calibri" w:hAnsi="Calibri"/>
          <w:b/>
          <w:szCs w:val="28"/>
        </w:rPr>
        <w:t>Director de Producción Cuba:</w:t>
      </w:r>
      <w:r w:rsidRPr="00D907EA">
        <w:rPr>
          <w:rFonts w:ascii="Calibri" w:hAnsi="Calibri"/>
          <w:szCs w:val="28"/>
        </w:rPr>
        <w:t xml:space="preserve"> </w:t>
      </w:r>
      <w:r w:rsidRPr="00D907EA">
        <w:rPr>
          <w:rFonts w:ascii="Calibri" w:hAnsi="Calibri"/>
          <w:szCs w:val="28"/>
        </w:rPr>
        <w:tab/>
        <w:t>Daniel Díaz Ravelo</w:t>
      </w:r>
    </w:p>
    <w:p w14:paraId="02CB8179" w14:textId="77777777" w:rsidR="000C3778" w:rsidRPr="00D907EA" w:rsidRDefault="000C3778" w:rsidP="000C3778">
      <w:pPr>
        <w:spacing w:line="300" w:lineRule="auto"/>
        <w:rPr>
          <w:rFonts w:ascii="Calibri" w:hAnsi="Calibri"/>
          <w:szCs w:val="28"/>
        </w:rPr>
      </w:pPr>
    </w:p>
    <w:p w14:paraId="5432B128" w14:textId="77777777" w:rsidR="000C3778" w:rsidRDefault="000C3778" w:rsidP="000C3778">
      <w:pPr>
        <w:spacing w:line="300" w:lineRule="auto"/>
        <w:rPr>
          <w:rFonts w:ascii="Calibri" w:hAnsi="Calibri"/>
          <w:szCs w:val="28"/>
        </w:rPr>
      </w:pPr>
      <w:r w:rsidRPr="00D907EA">
        <w:rPr>
          <w:rFonts w:ascii="Calibri" w:hAnsi="Calibri"/>
          <w:b/>
          <w:szCs w:val="28"/>
        </w:rPr>
        <w:t>Director de Producción España:</w:t>
      </w:r>
      <w:r w:rsidRPr="00D907EA">
        <w:rPr>
          <w:rFonts w:ascii="Calibri" w:hAnsi="Calibri"/>
          <w:b/>
          <w:szCs w:val="28"/>
        </w:rPr>
        <w:tab/>
      </w:r>
      <w:r w:rsidRPr="00D907EA">
        <w:rPr>
          <w:rFonts w:ascii="Calibri" w:hAnsi="Calibri"/>
          <w:szCs w:val="28"/>
        </w:rPr>
        <w:t>Miguel Morales</w:t>
      </w:r>
    </w:p>
    <w:p w14:paraId="37C34033" w14:textId="77777777" w:rsidR="000C3778" w:rsidRPr="00D907EA" w:rsidRDefault="000C3778" w:rsidP="000C3778">
      <w:pPr>
        <w:spacing w:line="300" w:lineRule="auto"/>
        <w:rPr>
          <w:rFonts w:ascii="Calibri" w:hAnsi="Calibri"/>
          <w:szCs w:val="28"/>
        </w:rPr>
      </w:pPr>
    </w:p>
    <w:p w14:paraId="5882A7E3" w14:textId="77777777" w:rsidR="000C3778" w:rsidRDefault="000C3778" w:rsidP="000C3778">
      <w:pPr>
        <w:spacing w:line="300" w:lineRule="auto"/>
        <w:ind w:left="3538" w:hanging="3538"/>
        <w:rPr>
          <w:rFonts w:ascii="Calibri" w:hAnsi="Calibri"/>
          <w:szCs w:val="28"/>
        </w:rPr>
      </w:pPr>
      <w:r w:rsidRPr="00D907EA">
        <w:rPr>
          <w:rFonts w:ascii="Calibri" w:hAnsi="Calibri"/>
          <w:b/>
          <w:szCs w:val="28"/>
        </w:rPr>
        <w:t>Dir.Fotografía:</w:t>
      </w:r>
      <w:r w:rsidRPr="00D907EA">
        <w:rPr>
          <w:rFonts w:ascii="Calibri" w:hAnsi="Calibri"/>
          <w:szCs w:val="28"/>
        </w:rPr>
        <w:tab/>
      </w:r>
      <w:r w:rsidRPr="00D907EA">
        <w:rPr>
          <w:rFonts w:ascii="Calibri" w:hAnsi="Calibri"/>
          <w:szCs w:val="28"/>
        </w:rPr>
        <w:tab/>
        <w:t>Raúl Pérez Ureta</w:t>
      </w:r>
    </w:p>
    <w:p w14:paraId="276F949F" w14:textId="77777777" w:rsidR="000C3778" w:rsidRPr="00D907EA" w:rsidRDefault="000C3778" w:rsidP="000C3778">
      <w:pPr>
        <w:spacing w:line="300" w:lineRule="auto"/>
        <w:ind w:left="3538" w:hanging="3538"/>
        <w:rPr>
          <w:rFonts w:ascii="Calibri" w:hAnsi="Calibri"/>
          <w:szCs w:val="28"/>
        </w:rPr>
      </w:pPr>
    </w:p>
    <w:p w14:paraId="7EA5537A" w14:textId="77777777" w:rsidR="000C3778" w:rsidRDefault="000C3778" w:rsidP="000C3778">
      <w:pPr>
        <w:spacing w:line="300" w:lineRule="auto"/>
        <w:ind w:left="3538" w:hanging="3538"/>
        <w:rPr>
          <w:rFonts w:ascii="Calibri" w:hAnsi="Calibri"/>
          <w:szCs w:val="28"/>
        </w:rPr>
      </w:pPr>
      <w:r w:rsidRPr="00D907EA">
        <w:rPr>
          <w:rFonts w:ascii="Calibri" w:hAnsi="Calibri"/>
          <w:b/>
          <w:szCs w:val="28"/>
        </w:rPr>
        <w:t>Dir. Arte:</w:t>
      </w:r>
      <w:r w:rsidRPr="00D907EA">
        <w:rPr>
          <w:rFonts w:ascii="Calibri" w:hAnsi="Calibri"/>
          <w:b/>
          <w:szCs w:val="28"/>
        </w:rPr>
        <w:tab/>
      </w:r>
      <w:r w:rsidRPr="00D907EA">
        <w:rPr>
          <w:rFonts w:ascii="Calibri" w:hAnsi="Calibri"/>
          <w:bCs/>
          <w:szCs w:val="28"/>
        </w:rPr>
        <w:tab/>
      </w:r>
      <w:r w:rsidRPr="00D907EA">
        <w:rPr>
          <w:rFonts w:ascii="Calibri" w:hAnsi="Calibri"/>
          <w:szCs w:val="28"/>
        </w:rPr>
        <w:t>Celia Ledón</w:t>
      </w:r>
    </w:p>
    <w:p w14:paraId="2780669C" w14:textId="77777777" w:rsidR="000C3778" w:rsidRPr="00D907EA" w:rsidRDefault="000C3778" w:rsidP="000C3778">
      <w:pPr>
        <w:spacing w:line="300" w:lineRule="auto"/>
        <w:ind w:left="3538" w:hanging="3538"/>
        <w:rPr>
          <w:rFonts w:ascii="Calibri" w:hAnsi="Calibri"/>
          <w:b/>
          <w:szCs w:val="28"/>
        </w:rPr>
      </w:pPr>
    </w:p>
    <w:p w14:paraId="03ED28BF" w14:textId="77777777" w:rsidR="000C3778" w:rsidRDefault="000C3778" w:rsidP="000C3778">
      <w:pPr>
        <w:spacing w:line="300" w:lineRule="auto"/>
        <w:ind w:left="3538" w:hanging="3538"/>
        <w:rPr>
          <w:rFonts w:ascii="Calibri" w:hAnsi="Calibri"/>
          <w:szCs w:val="28"/>
        </w:rPr>
      </w:pPr>
      <w:r w:rsidRPr="00D907EA">
        <w:rPr>
          <w:rFonts w:ascii="Calibri" w:hAnsi="Calibri"/>
          <w:b/>
          <w:szCs w:val="28"/>
        </w:rPr>
        <w:t>Casting:</w:t>
      </w:r>
      <w:r w:rsidRPr="00D907EA">
        <w:rPr>
          <w:rFonts w:ascii="Calibri" w:hAnsi="Calibri"/>
          <w:b/>
          <w:szCs w:val="28"/>
        </w:rPr>
        <w:tab/>
      </w:r>
      <w:r w:rsidRPr="00D907EA">
        <w:rPr>
          <w:rFonts w:ascii="Calibri" w:hAnsi="Calibri"/>
          <w:szCs w:val="28"/>
        </w:rPr>
        <w:t>Gloria María Cossío</w:t>
      </w:r>
    </w:p>
    <w:p w14:paraId="3C40D219" w14:textId="77777777" w:rsidR="000C3778" w:rsidRPr="00D907EA" w:rsidRDefault="000C3778" w:rsidP="000C3778">
      <w:pPr>
        <w:spacing w:line="300" w:lineRule="auto"/>
        <w:ind w:left="3538" w:hanging="3538"/>
        <w:rPr>
          <w:rFonts w:ascii="Calibri" w:hAnsi="Calibri" w:cs="Century Gothic"/>
        </w:rPr>
      </w:pPr>
    </w:p>
    <w:p w14:paraId="1DC8D117" w14:textId="77777777" w:rsidR="000C3778" w:rsidRPr="00D907EA" w:rsidRDefault="000C3778" w:rsidP="000C3778">
      <w:pPr>
        <w:autoSpaceDE w:val="0"/>
        <w:autoSpaceDN w:val="0"/>
        <w:adjustRightInd w:val="0"/>
        <w:rPr>
          <w:rFonts w:ascii="Calibri" w:hAnsi="Calibri"/>
          <w:szCs w:val="28"/>
        </w:rPr>
      </w:pPr>
      <w:r w:rsidRPr="00D907EA">
        <w:rPr>
          <w:rFonts w:ascii="Calibri" w:hAnsi="Calibri"/>
          <w:b/>
          <w:szCs w:val="28"/>
        </w:rPr>
        <w:t>1er Asistente de Dirección:</w:t>
      </w:r>
      <w:r w:rsidRPr="00D907EA">
        <w:rPr>
          <w:rFonts w:ascii="Calibri" w:hAnsi="Calibri" w:cs="Century Gothic"/>
        </w:rPr>
        <w:t xml:space="preserve"> </w:t>
      </w:r>
      <w:r w:rsidRPr="00D907EA">
        <w:rPr>
          <w:rFonts w:ascii="Calibri" w:hAnsi="Calibri" w:cs="Century Gothic"/>
        </w:rPr>
        <w:tab/>
      </w:r>
      <w:r w:rsidRPr="00D907EA">
        <w:rPr>
          <w:rFonts w:ascii="Calibri" w:hAnsi="Calibri" w:cs="Century Gothic"/>
        </w:rPr>
        <w:tab/>
      </w:r>
      <w:r w:rsidRPr="00D907EA">
        <w:rPr>
          <w:rFonts w:ascii="Calibri" w:hAnsi="Calibri"/>
          <w:szCs w:val="28"/>
        </w:rPr>
        <w:t>Rafael Rosales</w:t>
      </w:r>
    </w:p>
    <w:p w14:paraId="3C0A2830" w14:textId="77777777" w:rsidR="000C3778" w:rsidRPr="00D907EA" w:rsidRDefault="000C3778" w:rsidP="000C3778">
      <w:pPr>
        <w:autoSpaceDE w:val="0"/>
        <w:autoSpaceDN w:val="0"/>
        <w:adjustRightInd w:val="0"/>
        <w:rPr>
          <w:rFonts w:ascii="Calibri" w:hAnsi="Calibri" w:cs="Century Gothic"/>
        </w:rPr>
      </w:pPr>
    </w:p>
    <w:p w14:paraId="6CB48231" w14:textId="77777777" w:rsidR="000C3778" w:rsidRPr="00D907EA" w:rsidRDefault="000C3778" w:rsidP="000C3778">
      <w:pPr>
        <w:autoSpaceDE w:val="0"/>
        <w:autoSpaceDN w:val="0"/>
        <w:adjustRightInd w:val="0"/>
        <w:rPr>
          <w:rFonts w:ascii="Calibri" w:hAnsi="Calibri" w:cs="Century Gothic"/>
        </w:rPr>
      </w:pPr>
      <w:r w:rsidRPr="00D907EA">
        <w:rPr>
          <w:rFonts w:ascii="Calibri" w:hAnsi="Calibri"/>
          <w:b/>
          <w:szCs w:val="28"/>
        </w:rPr>
        <w:t>Maquillaje:</w:t>
      </w:r>
      <w:r w:rsidRPr="00D907EA">
        <w:rPr>
          <w:rFonts w:ascii="Calibri" w:hAnsi="Calibri" w:cs="Century Gothic"/>
        </w:rPr>
        <w:tab/>
      </w:r>
      <w:r w:rsidRPr="00D907EA">
        <w:rPr>
          <w:rFonts w:ascii="Calibri" w:hAnsi="Calibri" w:cs="Century Gothic"/>
        </w:rPr>
        <w:tab/>
      </w:r>
      <w:r w:rsidRPr="00D907EA">
        <w:rPr>
          <w:rFonts w:ascii="Calibri" w:hAnsi="Calibri" w:cs="Century Gothic"/>
        </w:rPr>
        <w:tab/>
      </w:r>
      <w:r w:rsidRPr="00D907EA">
        <w:rPr>
          <w:rFonts w:ascii="Calibri" w:hAnsi="Calibri" w:cs="Century Gothic"/>
        </w:rPr>
        <w:tab/>
      </w:r>
      <w:r w:rsidRPr="00D907EA">
        <w:rPr>
          <w:rFonts w:ascii="Calibri" w:hAnsi="Calibri"/>
          <w:szCs w:val="28"/>
        </w:rPr>
        <w:t>Pavel Marrero</w:t>
      </w:r>
    </w:p>
    <w:p w14:paraId="63F379F3" w14:textId="77777777" w:rsidR="000C3778" w:rsidRPr="00D907EA" w:rsidRDefault="000C3778" w:rsidP="000C3778">
      <w:pPr>
        <w:spacing w:line="300" w:lineRule="auto"/>
        <w:ind w:left="3538" w:hanging="3538"/>
        <w:rPr>
          <w:rFonts w:ascii="Calibri" w:hAnsi="Calibri"/>
          <w:b/>
          <w:szCs w:val="28"/>
        </w:rPr>
      </w:pPr>
    </w:p>
    <w:p w14:paraId="0E9A4BB4" w14:textId="77777777" w:rsidR="000C3778" w:rsidRPr="00D907EA" w:rsidRDefault="000C3778" w:rsidP="000C3778">
      <w:pPr>
        <w:spacing w:line="300" w:lineRule="auto"/>
        <w:ind w:left="3538" w:hanging="3538"/>
        <w:rPr>
          <w:rFonts w:ascii="Calibri" w:hAnsi="Calibri"/>
          <w:b/>
          <w:szCs w:val="28"/>
        </w:rPr>
      </w:pPr>
    </w:p>
    <w:p w14:paraId="5056E57F" w14:textId="77777777" w:rsidR="000C3778" w:rsidRPr="00D907EA" w:rsidRDefault="000C3778" w:rsidP="000C3778">
      <w:pPr>
        <w:spacing w:line="300" w:lineRule="auto"/>
        <w:ind w:left="3538" w:hanging="3538"/>
        <w:rPr>
          <w:rFonts w:ascii="Calibri" w:hAnsi="Calibri"/>
          <w:b/>
          <w:szCs w:val="28"/>
        </w:rPr>
      </w:pPr>
    </w:p>
    <w:p w14:paraId="30AF2050" w14:textId="77777777" w:rsidR="000C3778" w:rsidRDefault="000C3778" w:rsidP="000C3778">
      <w:pPr>
        <w:spacing w:line="300" w:lineRule="auto"/>
        <w:ind w:left="3538" w:hanging="3538"/>
        <w:rPr>
          <w:rFonts w:ascii="Calibri" w:hAnsi="Calibri"/>
        </w:rPr>
      </w:pPr>
      <w:r>
        <w:rPr>
          <w:rFonts w:ascii="Calibri" w:hAnsi="Calibri"/>
          <w:b/>
          <w:szCs w:val="28"/>
        </w:rPr>
        <w:t>Productoras:</w:t>
      </w:r>
      <w:r>
        <w:rPr>
          <w:rFonts w:ascii="Calibri" w:hAnsi="Calibri"/>
          <w:b/>
          <w:szCs w:val="28"/>
        </w:rPr>
        <w:tab/>
      </w:r>
      <w:r w:rsidRPr="008D33C1">
        <w:rPr>
          <w:rFonts w:ascii="Calibri" w:hAnsi="Calibri"/>
          <w:szCs w:val="28"/>
        </w:rPr>
        <w:t>ICAIC (Cuba)</w:t>
      </w:r>
    </w:p>
    <w:p w14:paraId="49777B79" w14:textId="77777777" w:rsidR="000C3778" w:rsidRPr="00D907EA" w:rsidRDefault="000C3778" w:rsidP="000C3778">
      <w:pPr>
        <w:spacing w:line="300" w:lineRule="auto"/>
        <w:ind w:left="3538"/>
        <w:rPr>
          <w:rFonts w:ascii="Calibri" w:hAnsi="Calibri"/>
          <w:szCs w:val="28"/>
        </w:rPr>
      </w:pPr>
      <w:r>
        <w:rPr>
          <w:rFonts w:ascii="Calibri" w:hAnsi="Calibri"/>
          <w:szCs w:val="28"/>
        </w:rPr>
        <w:t xml:space="preserve">Wanda Vision (España) </w:t>
      </w:r>
    </w:p>
    <w:p w14:paraId="07C8A5B4" w14:textId="77777777" w:rsidR="000C3778" w:rsidRDefault="000C3778" w:rsidP="000C3778">
      <w:pPr>
        <w:rPr>
          <w:bCs/>
          <w:szCs w:val="28"/>
        </w:rPr>
      </w:pPr>
    </w:p>
    <w:p w14:paraId="3789AE94" w14:textId="77777777" w:rsidR="000C3778" w:rsidRPr="00D907EA" w:rsidRDefault="000C3778" w:rsidP="000C3778">
      <w:pPr>
        <w:spacing w:line="300" w:lineRule="auto"/>
        <w:ind w:left="3538" w:hanging="3538"/>
        <w:rPr>
          <w:rFonts w:ascii="Calibri" w:hAnsi="Calibri"/>
          <w:b/>
          <w:szCs w:val="28"/>
        </w:rPr>
      </w:pPr>
    </w:p>
    <w:p w14:paraId="37FB227B" w14:textId="77777777" w:rsidR="000C3778" w:rsidRPr="00992187" w:rsidRDefault="000C3778" w:rsidP="000C3778">
      <w:pPr>
        <w:pStyle w:val="Ttulo1"/>
        <w:tabs>
          <w:tab w:val="left" w:pos="1344"/>
        </w:tabs>
      </w:pPr>
      <w:r>
        <w:rPr>
          <w:highlight w:val="red"/>
        </w:rPr>
        <w:br w:type="page"/>
      </w:r>
      <w:r w:rsidRPr="00992187">
        <w:lastRenderedPageBreak/>
        <w:tab/>
      </w:r>
    </w:p>
    <w:p w14:paraId="3866A3CC" w14:textId="77777777" w:rsidR="000C3778" w:rsidRDefault="000C3778" w:rsidP="000C3778">
      <w:pPr>
        <w:jc w:val="both"/>
        <w:rPr>
          <w:rFonts w:ascii="Calibri" w:hAnsi="Calibri" w:cs="Courier New"/>
          <w:b/>
        </w:rPr>
      </w:pPr>
    </w:p>
    <w:p w14:paraId="54A69E27" w14:textId="77777777" w:rsidR="000C3778" w:rsidRDefault="000C3778" w:rsidP="000C3778">
      <w:pPr>
        <w:rPr>
          <w:highlight w:val="red"/>
        </w:rPr>
      </w:pPr>
    </w:p>
    <w:p w14:paraId="170E1E3B" w14:textId="77777777" w:rsidR="00BC59E9" w:rsidRDefault="00D965D0"/>
    <w:sectPr w:rsidR="00BC59E9" w:rsidSect="00AB6341">
      <w:headerReference w:type="default" r:id="rId8"/>
      <w:footerReference w:type="even" r:id="rId9"/>
      <w:footerReference w:type="default" r:id="rId10"/>
      <w:pgSz w:w="11906" w:h="16838"/>
      <w:pgMar w:top="1418" w:right="1701" w:bottom="737"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F1EDE" w14:textId="77777777" w:rsidR="00D965D0" w:rsidRDefault="00D965D0" w:rsidP="00D662C1">
      <w:r>
        <w:separator/>
      </w:r>
    </w:p>
  </w:endnote>
  <w:endnote w:type="continuationSeparator" w:id="0">
    <w:p w14:paraId="22A5FBDB" w14:textId="77777777" w:rsidR="00D965D0" w:rsidRDefault="00D965D0" w:rsidP="00D66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vantGarde Bk BT">
    <w:altName w:val="Century Gothic"/>
    <w:charset w:val="00"/>
    <w:family w:val="swiss"/>
    <w:pitch w:val="variable"/>
    <w:sig w:usb0="00000007" w:usb1="00000000" w:usb2="00000000" w:usb3="00000000" w:csb0="0000001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83E4570" w14:textId="77777777" w:rsidR="001E6F7E" w:rsidRDefault="00D662C1">
    <w:pPr>
      <w:pStyle w:val="Piedepgina"/>
      <w:framePr w:wrap="around" w:vAnchor="text" w:hAnchor="margin" w:xAlign="center" w:y="1"/>
      <w:rPr>
        <w:rStyle w:val="Nmerodepgina"/>
      </w:rPr>
    </w:pPr>
    <w:r>
      <w:rPr>
        <w:rStyle w:val="Nmerodepgina"/>
      </w:rPr>
      <w:fldChar w:fldCharType="begin"/>
    </w:r>
    <w:r w:rsidR="000C3778">
      <w:rPr>
        <w:rStyle w:val="Nmerodepgina"/>
      </w:rPr>
      <w:instrText xml:space="preserve">PAGE  </w:instrText>
    </w:r>
    <w:r>
      <w:rPr>
        <w:rStyle w:val="Nmerodepgina"/>
      </w:rPr>
      <w:fldChar w:fldCharType="end"/>
    </w:r>
  </w:p>
  <w:p w14:paraId="17FABCD2" w14:textId="77777777" w:rsidR="001E6F7E" w:rsidRDefault="00D965D0">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F0A7750" w14:textId="77777777" w:rsidR="001E6F7E" w:rsidRDefault="00D965D0" w:rsidP="00435EC3">
    <w:pPr>
      <w:pStyle w:val="Piedepgina"/>
      <w:ind w:hanging="851"/>
      <w:jc w:val="both"/>
      <w:rPr>
        <w:rFonts w:ascii="Arial Narrow" w:hAnsi="Arial Narrow"/>
        <w:sz w:val="16"/>
        <w:szCs w:val="16"/>
      </w:rPr>
    </w:pPr>
  </w:p>
  <w:p w14:paraId="0F900E62" w14:textId="77777777" w:rsidR="001E6F7E" w:rsidRPr="00435EC3" w:rsidRDefault="000C3778" w:rsidP="00435EC3">
    <w:pPr>
      <w:pStyle w:val="Piedepgina"/>
      <w:ind w:hanging="851"/>
      <w:jc w:val="both"/>
      <w:rPr>
        <w:rFonts w:ascii="Arial Narrow" w:hAnsi="Arial Narrow"/>
      </w:rPr>
    </w:pPr>
    <w:r w:rsidRPr="00AB6341">
      <w:rPr>
        <w:rFonts w:ascii="Arial Narrow" w:hAnsi="Arial Narrow"/>
        <w:i/>
        <w:sz w:val="16"/>
        <w:szCs w:val="16"/>
      </w:rPr>
      <w:t>ÚLTIMOS DÍAS EN LA HABANA. Wanda Vision.</w:t>
    </w:r>
    <w:r w:rsidRPr="00435EC3">
      <w:rPr>
        <w:rFonts w:ascii="Arial Narrow" w:hAnsi="Arial Narrow"/>
        <w:sz w:val="16"/>
        <w:szCs w:val="16"/>
      </w:rPr>
      <w:tab/>
    </w:r>
    <w:r w:rsidRPr="00435EC3">
      <w:rPr>
        <w:rFonts w:ascii="Arial Narrow" w:hAnsi="Arial Narrow"/>
        <w:sz w:val="16"/>
        <w:szCs w:val="16"/>
      </w:rPr>
      <w:tab/>
    </w:r>
    <w:r w:rsidRPr="00435EC3">
      <w:rPr>
        <w:rFonts w:ascii="Arial Narrow" w:hAnsi="Arial Narrow"/>
        <w:sz w:val="16"/>
        <w:szCs w:val="16"/>
      </w:rPr>
      <w:tab/>
    </w:r>
  </w:p>
  <w:p w14:paraId="248482AC" w14:textId="77777777" w:rsidR="001E6F7E" w:rsidRPr="00435EC3" w:rsidRDefault="00D965D0" w:rsidP="00435EC3">
    <w:pPr>
      <w:pStyle w:val="Piedepgina"/>
      <w:ind w:left="-993"/>
      <w:jc w:val="both"/>
      <w:rPr>
        <w:rFonts w:ascii="Arial Narrow" w:hAnsi="Arial Narrow"/>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72DDC" w14:textId="77777777" w:rsidR="00D965D0" w:rsidRDefault="00D965D0" w:rsidP="00D662C1">
      <w:r>
        <w:separator/>
      </w:r>
    </w:p>
  </w:footnote>
  <w:footnote w:type="continuationSeparator" w:id="0">
    <w:p w14:paraId="7B4E7C1A" w14:textId="77777777" w:rsidR="00D965D0" w:rsidRDefault="00D965D0" w:rsidP="00D662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D89A76" w14:textId="77777777" w:rsidR="001E6F7E" w:rsidRDefault="00D965D0">
    <w:pPr>
      <w:pStyle w:val="Encabezado"/>
    </w:pPr>
    <w:r>
      <w:rPr>
        <w:noProof/>
        <w:sz w:val="20"/>
        <w:lang w:val="es-ES" w:eastAsia="es-ES"/>
      </w:rPr>
      <w:pict w14:anchorId="6CFF5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53pt;margin-top:-18.55pt;width:117pt;height:38pt;z-index:251660288">
          <v:imagedata r:id="rId1" o:title="LogoWandaVision2010Color"/>
          <w10:wrap type="square"/>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BD21B5"/>
    <w:multiLevelType w:val="hybridMultilevel"/>
    <w:tmpl w:val="448C15B8"/>
    <w:lvl w:ilvl="0" w:tplc="1D22FA6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DA4786B"/>
    <w:multiLevelType w:val="hybridMultilevel"/>
    <w:tmpl w:val="E690D39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C3778"/>
    <w:rsid w:val="000C3778"/>
    <w:rsid w:val="00335D96"/>
    <w:rsid w:val="004C5EFC"/>
    <w:rsid w:val="00600E0F"/>
    <w:rsid w:val="006E049E"/>
    <w:rsid w:val="007B7BF6"/>
    <w:rsid w:val="0089108C"/>
    <w:rsid w:val="00BC615E"/>
    <w:rsid w:val="00BF53B3"/>
    <w:rsid w:val="00CB50CA"/>
    <w:rsid w:val="00D662C1"/>
    <w:rsid w:val="00D965D0"/>
    <w:rsid w:val="00DB02E5"/>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A430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3778"/>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qFormat/>
    <w:rsid w:val="000C3778"/>
    <w:pPr>
      <w:keepNext/>
      <w:spacing w:before="60"/>
      <w:outlineLvl w:val="0"/>
    </w:pPr>
    <w:rPr>
      <w:rFonts w:ascii="Calibri" w:hAnsi="Calibri" w:cs="Courier New"/>
      <w:b/>
    </w:rPr>
  </w:style>
  <w:style w:type="paragraph" w:styleId="Ttulo9">
    <w:name w:val="heading 9"/>
    <w:basedOn w:val="Normal"/>
    <w:next w:val="Normal"/>
    <w:link w:val="Ttulo9Car"/>
    <w:qFormat/>
    <w:rsid w:val="000C3778"/>
    <w:pPr>
      <w:keepNext/>
      <w:jc w:val="both"/>
      <w:outlineLvl w:val="8"/>
    </w:pPr>
    <w:rPr>
      <w:rFonts w:ascii="AvantGarde Bk BT" w:hAnsi="AvantGarde Bk BT"/>
      <w:b/>
      <w:sz w:val="32"/>
      <w:szCs w:val="20"/>
      <w:lang w:val="es-GT"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3778"/>
    <w:rPr>
      <w:rFonts w:ascii="Calibri" w:eastAsia="Times New Roman" w:hAnsi="Calibri" w:cs="Courier New"/>
      <w:b/>
      <w:sz w:val="24"/>
      <w:szCs w:val="24"/>
      <w:lang w:val="es-ES_tradnl" w:eastAsia="es-ES_tradnl"/>
    </w:rPr>
  </w:style>
  <w:style w:type="character" w:customStyle="1" w:styleId="Ttulo9Car">
    <w:name w:val="Título 9 Car"/>
    <w:basedOn w:val="Fuentedeprrafopredeter"/>
    <w:link w:val="Ttulo9"/>
    <w:rsid w:val="000C3778"/>
    <w:rPr>
      <w:rFonts w:ascii="AvantGarde Bk BT" w:eastAsia="Times New Roman" w:hAnsi="AvantGarde Bk BT" w:cs="Times New Roman"/>
      <w:b/>
      <w:sz w:val="32"/>
      <w:szCs w:val="20"/>
      <w:lang w:val="es-GT" w:eastAsia="es-ES"/>
    </w:rPr>
  </w:style>
  <w:style w:type="paragraph" w:styleId="Piedepgina">
    <w:name w:val="footer"/>
    <w:basedOn w:val="Normal"/>
    <w:link w:val="PiedepginaCar"/>
    <w:uiPriority w:val="99"/>
    <w:rsid w:val="000C3778"/>
    <w:pPr>
      <w:tabs>
        <w:tab w:val="center" w:pos="4252"/>
        <w:tab w:val="right" w:pos="8504"/>
      </w:tabs>
    </w:pPr>
  </w:style>
  <w:style w:type="character" w:customStyle="1" w:styleId="PiedepginaCar">
    <w:name w:val="Pie de página Car"/>
    <w:basedOn w:val="Fuentedeprrafopredeter"/>
    <w:link w:val="Piedepgina"/>
    <w:uiPriority w:val="99"/>
    <w:rsid w:val="000C3778"/>
    <w:rPr>
      <w:rFonts w:ascii="Times New Roman" w:eastAsia="Times New Roman" w:hAnsi="Times New Roman" w:cs="Times New Roman"/>
      <w:sz w:val="24"/>
      <w:szCs w:val="24"/>
      <w:lang w:val="es-ES_tradnl" w:eastAsia="es-ES_tradnl"/>
    </w:rPr>
  </w:style>
  <w:style w:type="character" w:styleId="Nmerodepgina">
    <w:name w:val="page number"/>
    <w:basedOn w:val="Fuentedeprrafopredeter"/>
    <w:semiHidden/>
    <w:rsid w:val="000C3778"/>
  </w:style>
  <w:style w:type="paragraph" w:styleId="Puesto">
    <w:name w:val="Title"/>
    <w:basedOn w:val="Normal"/>
    <w:link w:val="PuestoCar"/>
    <w:qFormat/>
    <w:rsid w:val="000C3778"/>
    <w:pPr>
      <w:jc w:val="center"/>
    </w:pPr>
    <w:rPr>
      <w:rFonts w:ascii="Calibri" w:hAnsi="Calibri" w:cs="Courier New"/>
      <w:b/>
      <w:sz w:val="32"/>
      <w:szCs w:val="32"/>
      <w:lang w:val="es-ES"/>
    </w:rPr>
  </w:style>
  <w:style w:type="character" w:customStyle="1" w:styleId="PuestoCar">
    <w:name w:val="Puesto Car"/>
    <w:basedOn w:val="Fuentedeprrafopredeter"/>
    <w:link w:val="Puesto"/>
    <w:rsid w:val="000C3778"/>
    <w:rPr>
      <w:rFonts w:ascii="Calibri" w:eastAsia="Times New Roman" w:hAnsi="Calibri" w:cs="Courier New"/>
      <w:b/>
      <w:sz w:val="32"/>
      <w:szCs w:val="32"/>
      <w:lang w:eastAsia="es-ES_tradnl"/>
    </w:rPr>
  </w:style>
  <w:style w:type="paragraph" w:styleId="Encabezado">
    <w:name w:val="header"/>
    <w:basedOn w:val="Normal"/>
    <w:link w:val="EncabezadoCar"/>
    <w:semiHidden/>
    <w:rsid w:val="000C3778"/>
    <w:pPr>
      <w:tabs>
        <w:tab w:val="center" w:pos="4252"/>
        <w:tab w:val="right" w:pos="8504"/>
      </w:tabs>
    </w:pPr>
  </w:style>
  <w:style w:type="character" w:customStyle="1" w:styleId="EncabezadoCar">
    <w:name w:val="Encabezado Car"/>
    <w:basedOn w:val="Fuentedeprrafopredeter"/>
    <w:link w:val="Encabezado"/>
    <w:semiHidden/>
    <w:rsid w:val="000C3778"/>
    <w:rPr>
      <w:rFonts w:ascii="Times New Roman" w:eastAsia="Times New Roman" w:hAnsi="Times New Roman" w:cs="Times New Roman"/>
      <w:sz w:val="24"/>
      <w:szCs w:val="24"/>
      <w:lang w:val="es-ES_tradnl" w:eastAsia="es-ES_tradnl"/>
    </w:rPr>
  </w:style>
  <w:style w:type="paragraph" w:styleId="Textodeglobo">
    <w:name w:val="Balloon Text"/>
    <w:basedOn w:val="Normal"/>
    <w:link w:val="TextodegloboCar"/>
    <w:uiPriority w:val="99"/>
    <w:semiHidden/>
    <w:unhideWhenUsed/>
    <w:rsid w:val="000C3778"/>
    <w:rPr>
      <w:rFonts w:ascii="Tahoma" w:hAnsi="Tahoma" w:cs="Tahoma"/>
      <w:sz w:val="16"/>
      <w:szCs w:val="16"/>
    </w:rPr>
  </w:style>
  <w:style w:type="character" w:customStyle="1" w:styleId="TextodegloboCar">
    <w:name w:val="Texto de globo Car"/>
    <w:basedOn w:val="Fuentedeprrafopredeter"/>
    <w:link w:val="Textodeglobo"/>
    <w:uiPriority w:val="99"/>
    <w:semiHidden/>
    <w:rsid w:val="000C3778"/>
    <w:rPr>
      <w:rFonts w:ascii="Tahoma" w:eastAsia="Times New Roman" w:hAnsi="Tahoma" w:cs="Tahoma"/>
      <w:sz w:val="16"/>
      <w:szCs w:val="16"/>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658266">
      <w:bodyDiv w:val="1"/>
      <w:marLeft w:val="0"/>
      <w:marRight w:val="0"/>
      <w:marTop w:val="0"/>
      <w:marBottom w:val="0"/>
      <w:divBdr>
        <w:top w:val="none" w:sz="0" w:space="0" w:color="auto"/>
        <w:left w:val="none" w:sz="0" w:space="0" w:color="auto"/>
        <w:bottom w:val="none" w:sz="0" w:space="0" w:color="auto"/>
        <w:right w:val="none" w:sz="0" w:space="0" w:color="auto"/>
      </w:divBdr>
    </w:div>
    <w:div w:id="209250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1105</Words>
  <Characters>6080</Characters>
  <Application>Microsoft Macintosh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yolandaferrer</dc:creator>
  <cp:keywords/>
  <dc:description/>
  <cp:lastModifiedBy>WANDA VISION SA</cp:lastModifiedBy>
  <cp:revision>4</cp:revision>
  <dcterms:created xsi:type="dcterms:W3CDTF">2017-01-13T12:00:00Z</dcterms:created>
  <dcterms:modified xsi:type="dcterms:W3CDTF">2017-03-30T10:30:00Z</dcterms:modified>
</cp:coreProperties>
</file>